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8855F7"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8855F7"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3088" behindDoc="0" locked="0" layoutInCell="1" allowOverlap="1" wp14:anchorId="26BE3E32" wp14:editId="0CA37BA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8DA91" id="Conector recto 18"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2064" behindDoc="0" locked="0" layoutInCell="1" allowOverlap="1" wp14:anchorId="166C4C22" wp14:editId="76CBF03D">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2306D" id="Conector recto 19"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eastAsia="es-EC"/>
        </w:rPr>
        <mc:AlternateContent>
          <mc:Choice Requires="wps">
            <w:drawing>
              <wp:anchor distT="0" distB="0" distL="114300" distR="114300" simplePos="0" relativeHeight="251656704" behindDoc="0" locked="0" layoutInCell="1" allowOverlap="1" wp14:anchorId="6D53B4FA" wp14:editId="08CC38F1">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A2468" id="Conector recto 3" o:spid="_x0000_s1026" style="position:absolute;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6160" behindDoc="0" locked="0" layoutInCell="1" allowOverlap="1" wp14:anchorId="1F9D5891" wp14:editId="1DB134DE">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A175A" id="Conector recto 20"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5136" behindDoc="0" locked="0" layoutInCell="1" allowOverlap="1" wp14:anchorId="39E5FB42" wp14:editId="3245EEC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56E0E" id="Conector recto 21"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Carolina Stefanie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Ma,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Sylvi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Soasti,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Finalmente, a la empresa Blenastor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Carolina Stefanie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8855F7">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8855F7">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8855F7">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8855F7">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8855F7">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8855F7">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8855F7">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8855F7">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8855F7">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8855F7">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8855F7">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8855F7">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8855F7">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8855F7">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8855F7">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8855F7">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8855F7">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8855F7">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8855F7">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8855F7">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8855F7">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8855F7">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8855F7">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8855F7">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8855F7">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8855F7">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8855F7">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8855F7">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8855F7">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8855F7">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8855F7">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8855F7">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8855F7">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8855F7">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8855F7">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8855F7">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8855F7">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8855F7">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8855F7">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8855F7">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8855F7">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8855F7">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8855F7">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8855F7">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8855F7">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8855F7">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8855F7">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8855F7">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8855F7">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8855F7">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r w:rsidR="000F1A6C" w:rsidRPr="00534F11">
        <w:rPr>
          <w:rFonts w:ascii="Times New Roman" w:hAnsi="Times New Roman" w:cs="Times New Roman"/>
          <w:sz w:val="24"/>
          <w:szCs w:val="24"/>
          <w:lang w:val="es-ES_tradnl"/>
        </w:rPr>
        <w:t>Encident</w:t>
      </w:r>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ha propuesto un plan de marketing para el reposicionamiento de los productos marca Encident</w:t>
      </w:r>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eastAsia="es-EC"/>
        </w:rPr>
        <w:drawing>
          <wp:inline distT="0" distB="0" distL="0" distR="0" wp14:anchorId="06321D44" wp14:editId="3FE64918">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2DF54BA7" w:rsidR="00262292" w:rsidRPr="00BA4F3D" w:rsidRDefault="00BA4F3D" w:rsidP="00BA4F3D">
      <w:pPr>
        <w:pStyle w:val="Descripcin"/>
        <w:jc w:val="center"/>
        <w:rPr>
          <w:color w:val="000000" w:themeColor="text1"/>
          <w:sz w:val="24"/>
          <w:szCs w:val="24"/>
        </w:rPr>
      </w:pPr>
      <w:bookmarkStart w:id="6" w:name="_Toc414359316"/>
      <w:r w:rsidRPr="00BA4F3D">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1</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1</w:t>
      </w:r>
      <w:r w:rsidR="00904907">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Data-Centric Model</w:t>
      </w:r>
    </w:p>
    <w:p w14:paraId="2A091159" w14:textId="190B285A" w:rsidR="00BE6840" w:rsidRDefault="00BE6840" w:rsidP="00AF7A0C">
      <w:pPr>
        <w:pStyle w:val="Prrafodelista"/>
        <w:numPr>
          <w:ilvl w:val="0"/>
          <w:numId w:val="20"/>
        </w:numPr>
        <w:rPr>
          <w:lang w:val="es-ES_tradnl"/>
        </w:rPr>
      </w:pPr>
      <w:r>
        <w:rPr>
          <w:lang w:val="es-ES_tradnl"/>
        </w:rPr>
        <w:t>Tuplespaces paradigm</w:t>
      </w:r>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5BF26B40" w:rsidR="002C1213" w:rsidRPr="002C1213" w:rsidRDefault="002C1213" w:rsidP="002C1213">
      <w:pPr>
        <w:pStyle w:val="Descripcin"/>
        <w:keepNext/>
        <w:rPr>
          <w:color w:val="000000" w:themeColor="text1"/>
          <w:sz w:val="24"/>
          <w:szCs w:val="24"/>
        </w:rPr>
      </w:pPr>
      <w:bookmarkStart w:id="8" w:name="_Ref420424272"/>
      <w:bookmarkStart w:id="9" w:name="_Toc414359313"/>
      <w:r w:rsidRPr="002C1213">
        <w:rPr>
          <w:color w:val="000000" w:themeColor="text1"/>
          <w:sz w:val="24"/>
          <w:szCs w:val="24"/>
        </w:rPr>
        <w:t xml:space="preserve">Tabla </w:t>
      </w:r>
      <w:r w:rsidR="00D060AE">
        <w:rPr>
          <w:color w:val="000000" w:themeColor="text1"/>
          <w:sz w:val="24"/>
          <w:szCs w:val="24"/>
        </w:rPr>
        <w:fldChar w:fldCharType="begin"/>
      </w:r>
      <w:r w:rsidR="00D060AE">
        <w:rPr>
          <w:color w:val="000000" w:themeColor="text1"/>
          <w:sz w:val="24"/>
          <w:szCs w:val="24"/>
        </w:rPr>
        <w:instrText xml:space="preserve"> STYLEREF 1 \s </w:instrText>
      </w:r>
      <w:r w:rsidR="00D060AE">
        <w:rPr>
          <w:color w:val="000000" w:themeColor="text1"/>
          <w:sz w:val="24"/>
          <w:szCs w:val="24"/>
        </w:rPr>
        <w:fldChar w:fldCharType="separate"/>
      </w:r>
      <w:r w:rsidR="00D060AE">
        <w:rPr>
          <w:noProof/>
          <w:color w:val="000000" w:themeColor="text1"/>
          <w:sz w:val="24"/>
          <w:szCs w:val="24"/>
        </w:rPr>
        <w:t>1</w:t>
      </w:r>
      <w:r w:rsidR="00D060AE">
        <w:rPr>
          <w:color w:val="000000" w:themeColor="text1"/>
          <w:sz w:val="24"/>
          <w:szCs w:val="24"/>
        </w:rPr>
        <w:fldChar w:fldCharType="end"/>
      </w:r>
      <w:r w:rsidR="00D060AE">
        <w:rPr>
          <w:color w:val="000000" w:themeColor="text1"/>
          <w:sz w:val="24"/>
          <w:szCs w:val="24"/>
        </w:rPr>
        <w:noBreakHyphen/>
      </w:r>
      <w:r w:rsidR="00D060AE">
        <w:rPr>
          <w:color w:val="000000" w:themeColor="text1"/>
          <w:sz w:val="24"/>
          <w:szCs w:val="24"/>
        </w:rPr>
        <w:fldChar w:fldCharType="begin"/>
      </w:r>
      <w:r w:rsidR="00D060AE">
        <w:rPr>
          <w:color w:val="000000" w:themeColor="text1"/>
          <w:sz w:val="24"/>
          <w:szCs w:val="24"/>
        </w:rPr>
        <w:instrText xml:space="preserve"> SEQ Tabla \* ARABIC \s 1 </w:instrText>
      </w:r>
      <w:r w:rsidR="00D060AE">
        <w:rPr>
          <w:color w:val="000000" w:themeColor="text1"/>
          <w:sz w:val="24"/>
          <w:szCs w:val="24"/>
        </w:rPr>
        <w:fldChar w:fldCharType="separate"/>
      </w:r>
      <w:r w:rsidR="00D060AE">
        <w:rPr>
          <w:noProof/>
          <w:color w:val="000000" w:themeColor="text1"/>
          <w:sz w:val="24"/>
          <w:szCs w:val="24"/>
        </w:rPr>
        <w:t>1</w:t>
      </w:r>
      <w:r w:rsidR="00D060AE">
        <w:rPr>
          <w:color w:val="000000" w:themeColor="text1"/>
          <w:sz w:val="24"/>
          <w:szCs w:val="24"/>
        </w:rPr>
        <w:fldChar w:fldCharType="end"/>
      </w:r>
      <w:bookmarkEnd w:id="8"/>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9"/>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8855F7"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8855F7"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8855F7"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8855F7"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Data-Centric Model</w:t>
            </w:r>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8855F7"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r>
              <w:rPr>
                <w:lang w:val="es-ES_tradnl"/>
              </w:rPr>
              <w:t>Tuplespaces paradigm</w:t>
            </w:r>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JavaSpaces</w:t>
            </w:r>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0" w:name="_Toc416702548"/>
      <w:r>
        <w:rPr>
          <w:lang w:val="en-US"/>
        </w:rPr>
        <w:t>MIDDLEWARES DE TIEMPO REAL</w:t>
      </w:r>
      <w:bookmarkEnd w:id="10"/>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1"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1"/>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eastAsia="es-EC"/>
        </w:rPr>
        <w:drawing>
          <wp:inline distT="0" distB="0" distL="0" distR="0" wp14:anchorId="63A0529E" wp14:editId="008F00C7">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3ED53CFB" w:rsidR="00C1553A" w:rsidRDefault="00C1553A" w:rsidP="00C1553A">
      <w:pPr>
        <w:pStyle w:val="Descripcin"/>
        <w:jc w:val="center"/>
        <w:rPr>
          <w:i w:val="0"/>
          <w:color w:val="auto"/>
          <w:sz w:val="24"/>
          <w:szCs w:val="24"/>
        </w:rPr>
      </w:pPr>
      <w:bookmarkStart w:id="12" w:name="_Toc414359317"/>
      <w:r w:rsidRPr="00C1553A">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2</w:t>
      </w:r>
      <w:r w:rsidR="00904907">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2"/>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eastAsia="es-EC"/>
        </w:rPr>
        <w:lastRenderedPageBreak/>
        <w:drawing>
          <wp:inline distT="0" distB="0" distL="0" distR="0" wp14:anchorId="0DF135FE" wp14:editId="091D8AB8">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326B6CA7" w:rsidR="009C1E35" w:rsidRDefault="002C7787" w:rsidP="002C7787">
      <w:pPr>
        <w:pStyle w:val="Descripcin"/>
        <w:jc w:val="center"/>
        <w:rPr>
          <w:i w:val="0"/>
          <w:color w:val="auto"/>
          <w:sz w:val="24"/>
          <w:szCs w:val="24"/>
        </w:rPr>
      </w:pPr>
      <w:bookmarkStart w:id="13" w:name="_Toc414359318"/>
      <w:r w:rsidRPr="002C7787">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3</w:t>
      </w:r>
      <w:r w:rsidR="00904907">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3"/>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AF7A0C">
      <w:pPr>
        <w:pStyle w:val="Prrafodelista"/>
        <w:numPr>
          <w:ilvl w:val="0"/>
          <w:numId w:val="27"/>
        </w:numPr>
      </w:pPr>
      <w:r>
        <w:rPr>
          <w:i/>
        </w:rPr>
        <w:t>Object Reference</w:t>
      </w:r>
      <w:r>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Default="00852C3C" w:rsidP="00AF7A0C">
      <w:pPr>
        <w:pStyle w:val="Prrafodelista"/>
        <w:numPr>
          <w:ilvl w:val="0"/>
          <w:numId w:val="27"/>
        </w:numPr>
      </w:pPr>
      <w:r>
        <w:rPr>
          <w:i/>
        </w:rPr>
        <w:lastRenderedPageBreak/>
        <w:t>Redes de Comunicación</w:t>
      </w:r>
      <w:r>
        <w:t>, Los nodos ,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r>
        <w:rPr>
          <w:i/>
        </w:rPr>
        <w:lastRenderedPageBreak/>
        <w:t>Mutex</w:t>
      </w:r>
      <w:r w:rsidR="00E509B3">
        <w:t>, e</w:t>
      </w:r>
      <w:r>
        <w:t>s una interfaz portable para acceder a los Mutex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r>
        <w:rPr>
          <w:i/>
        </w:rPr>
        <w:t>RTCurrent</w:t>
      </w:r>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r>
        <w:rPr>
          <w:i/>
        </w:rPr>
        <w:t>ThreadPool</w:t>
      </w:r>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4" w:name="_Toc416702550"/>
      <w:r>
        <w:rPr>
          <w:lang w:val="es-ES"/>
        </w:rPr>
        <w:t>The Ada Distributed Systems Annex</w:t>
      </w:r>
      <w:bookmarkEnd w:id="14"/>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eastAsia="es-EC"/>
        </w:rPr>
        <w:drawing>
          <wp:inline distT="0" distB="0" distL="0" distR="0" wp14:anchorId="4D8E3906" wp14:editId="4D5F5FB4">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6B8DE578" w:rsidR="00B25A44" w:rsidRDefault="00B25A44" w:rsidP="00B25A44">
      <w:pPr>
        <w:pStyle w:val="Descripcin"/>
        <w:jc w:val="center"/>
        <w:rPr>
          <w:i w:val="0"/>
          <w:color w:val="auto"/>
          <w:sz w:val="24"/>
          <w:szCs w:val="24"/>
        </w:rPr>
      </w:pPr>
      <w:bookmarkStart w:id="15" w:name="_Toc414359319"/>
      <w:r w:rsidRPr="00953959">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4</w:t>
      </w:r>
      <w:r w:rsidR="00904907">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5"/>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6" w:name="_Toc416702551"/>
      <w:r w:rsidRPr="006953B8">
        <w:rPr>
          <w:lang w:val="en-US"/>
        </w:rPr>
        <w:t>The Distributed Real-Time Specification for Java</w:t>
      </w:r>
      <w:bookmarkEnd w:id="16"/>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Para los sistemas distribuidos de tiempo real, uno de los trabajos de investigación más notable es la Distributed Real-Time Specification for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Real-Time Specification for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r w:rsidRPr="00694C35">
        <w:rPr>
          <w:i/>
          <w:lang w:val="es-ES"/>
        </w:rPr>
        <w:t xml:space="preserve">Remote Method Invocation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Un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eastAsia="es-EC"/>
        </w:rPr>
        <w:drawing>
          <wp:inline distT="0" distB="0" distL="0" distR="0" wp14:anchorId="44B7CD10" wp14:editId="5EE75DD5">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1DC837E1" w:rsidR="00BB7D69" w:rsidRPr="00BB7D69" w:rsidRDefault="00BB7D69" w:rsidP="00BB7D69">
      <w:pPr>
        <w:pStyle w:val="Descripcin"/>
        <w:jc w:val="center"/>
        <w:rPr>
          <w:color w:val="000000" w:themeColor="text1"/>
          <w:sz w:val="24"/>
          <w:szCs w:val="24"/>
          <w:lang w:val="es-ES"/>
        </w:rPr>
      </w:pPr>
      <w:bookmarkStart w:id="17" w:name="_Toc414359320"/>
      <w:r w:rsidRPr="00BB7D69">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1</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5</w:t>
      </w:r>
      <w:r w:rsidR="00904907">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7"/>
    </w:p>
    <w:p w14:paraId="1E5F23E9" w14:textId="5584A5B5" w:rsidR="009919DE" w:rsidRDefault="00E20EEC" w:rsidP="00E20EEC">
      <w:pPr>
        <w:pStyle w:val="Prrafodelista"/>
        <w:numPr>
          <w:ilvl w:val="0"/>
          <w:numId w:val="30"/>
        </w:numPr>
        <w:rPr>
          <w:lang w:val="es-ES"/>
        </w:rPr>
      </w:pPr>
      <w:r>
        <w:rPr>
          <w:i/>
          <w:lang w:val="es-ES"/>
        </w:rPr>
        <w:t>Cliente Stubs o Proxy y Servidor Skeleton</w:t>
      </w:r>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r>
        <w:rPr>
          <w:i/>
          <w:lang w:val="es-ES"/>
        </w:rPr>
        <w:t>Remote reference Layer,</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8" w:name="_Toc416702552"/>
      <w:r w:rsidRPr="00FF4DE2">
        <w:rPr>
          <w:lang w:val="en-US"/>
        </w:rPr>
        <w:t>The Data Distribution Service for Real-Time Systems</w:t>
      </w:r>
      <w:bookmarkEnd w:id="18"/>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data-centric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interoperar entre diferentes implementaciones, respectivamente. Más allá de esto, la OMG tiene publicado el Extensible and Dynamic Topic Types specification</w:t>
      </w:r>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todos</w:t>
      </w:r>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eastAsia="es-EC"/>
        </w:rPr>
        <w:drawing>
          <wp:inline distT="0" distB="0" distL="0" distR="0" wp14:anchorId="3846FCC8" wp14:editId="6D07AA04">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0806A5E8" w:rsidR="00991199" w:rsidRPr="00991199" w:rsidRDefault="00991199" w:rsidP="00991199">
      <w:pPr>
        <w:pStyle w:val="Descripcin"/>
        <w:jc w:val="center"/>
        <w:rPr>
          <w:i w:val="0"/>
          <w:color w:val="auto"/>
          <w:sz w:val="24"/>
          <w:szCs w:val="24"/>
        </w:rPr>
      </w:pPr>
      <w:bookmarkStart w:id="19" w:name="_Toc414359321"/>
      <w:r w:rsidRPr="00991199">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6</w:t>
      </w:r>
      <w:r w:rsidR="00904907">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9"/>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recibidos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r>
        <w:rPr>
          <w:i/>
          <w:lang w:val="es-ES"/>
        </w:rPr>
        <w:t>Space,</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20" w:name="_Toc416702553"/>
      <w:r>
        <w:rPr>
          <w:lang w:val="es-ES"/>
        </w:rPr>
        <w:t>COMPARACIÓN ENTRE LAS DIFERENTES TECNOLOGÍAS DE MIDDLEWARES DE COMUNICACIÓN DE TIEMPO REAL.</w:t>
      </w:r>
      <w:bookmarkEnd w:id="20"/>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1" w:name="_Toc416702554"/>
      <w:r>
        <w:rPr>
          <w:lang w:val="es-ES"/>
        </w:rPr>
        <w:t>Gestión de los recursos del procesador</w:t>
      </w:r>
      <w:bookmarkEnd w:id="21"/>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APIs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r w:rsidR="0096137D" w:rsidRPr="0096137D">
        <w:rPr>
          <w:i/>
          <w:lang w:val="es-ES"/>
        </w:rPr>
        <w:t>DeadLine</w:t>
      </w:r>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Server_Declared y Client_Propagated, que impone restricciones en la asignación de </w:t>
      </w:r>
      <w:r w:rsidR="00245FFA">
        <w:rPr>
          <w:lang w:val="es-ES"/>
        </w:rPr>
        <w:lastRenderedPageBreak/>
        <w:t>prioridades y luego reduce la planificabilidad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r w:rsidR="004D438A" w:rsidRPr="004D438A">
        <w:rPr>
          <w:i/>
          <w:lang w:val="es-ES"/>
        </w:rPr>
        <w:t>Threadpools</w:t>
      </w:r>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últimos especifican que implementaciones necesitan soportar protocolos específicos, por ejemplo, el priority ceiling protocol</w:t>
      </w:r>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2" w:name="_Toc416702555"/>
      <w:r>
        <w:rPr>
          <w:lang w:val="es-ES"/>
        </w:rPr>
        <w:t>Gestión de recursos de red</w:t>
      </w:r>
      <w:bookmarkEnd w:id="22"/>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time-triggered networks</w:t>
      </w:r>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r w:rsidR="008A44E7" w:rsidRPr="008A44E7">
        <w:rPr>
          <w:i/>
          <w:lang w:val="es-ES"/>
        </w:rPr>
        <w:t>Tran</w:t>
      </w:r>
      <w:r w:rsidR="008A44E7">
        <w:rPr>
          <w:i/>
          <w:lang w:val="es-ES"/>
        </w:rPr>
        <w:t>sport_Priority</w:t>
      </w:r>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r>
        <w:rPr>
          <w:i/>
          <w:lang w:val="es-ES"/>
        </w:rPr>
        <w:t>Client_Propagated</w:t>
      </w:r>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3" w:name="_Toc416702556"/>
      <w:r>
        <w:rPr>
          <w:lang w:val="es-ES"/>
        </w:rPr>
        <w:t>Cuadro Comparativo de las diferentes tecnologías</w:t>
      </w:r>
      <w:bookmarkEnd w:id="23"/>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4EBC79D5" w:rsidR="00E12D12" w:rsidRPr="00E12D12" w:rsidRDefault="00E12D12" w:rsidP="00E12D12">
      <w:pPr>
        <w:pStyle w:val="Descripcin"/>
        <w:keepNext/>
        <w:jc w:val="center"/>
        <w:rPr>
          <w:i w:val="0"/>
          <w:color w:val="auto"/>
          <w:sz w:val="24"/>
          <w:szCs w:val="24"/>
        </w:rPr>
      </w:pPr>
      <w:bookmarkStart w:id="24" w:name="_Toc414359314"/>
      <w:r w:rsidRPr="00E12D12">
        <w:rPr>
          <w:color w:val="auto"/>
          <w:sz w:val="24"/>
          <w:szCs w:val="24"/>
        </w:rPr>
        <w:t xml:space="preserve">Tabla </w:t>
      </w:r>
      <w:r w:rsidR="00D060AE">
        <w:rPr>
          <w:color w:val="auto"/>
          <w:sz w:val="24"/>
          <w:szCs w:val="24"/>
        </w:rPr>
        <w:fldChar w:fldCharType="begin"/>
      </w:r>
      <w:r w:rsidR="00D060AE">
        <w:rPr>
          <w:color w:val="auto"/>
          <w:sz w:val="24"/>
          <w:szCs w:val="24"/>
        </w:rPr>
        <w:instrText xml:space="preserve"> STYLEREF 1 \s </w:instrText>
      </w:r>
      <w:r w:rsidR="00D060AE">
        <w:rPr>
          <w:color w:val="auto"/>
          <w:sz w:val="24"/>
          <w:szCs w:val="24"/>
        </w:rPr>
        <w:fldChar w:fldCharType="separate"/>
      </w:r>
      <w:r w:rsidR="00D060AE">
        <w:rPr>
          <w:noProof/>
          <w:color w:val="auto"/>
          <w:sz w:val="24"/>
          <w:szCs w:val="24"/>
        </w:rPr>
        <w:t>1</w:t>
      </w:r>
      <w:r w:rsidR="00D060AE">
        <w:rPr>
          <w:color w:val="auto"/>
          <w:sz w:val="24"/>
          <w:szCs w:val="24"/>
        </w:rPr>
        <w:fldChar w:fldCharType="end"/>
      </w:r>
      <w:r w:rsidR="00D060AE">
        <w:rPr>
          <w:color w:val="auto"/>
          <w:sz w:val="24"/>
          <w:szCs w:val="24"/>
        </w:rPr>
        <w:noBreakHyphen/>
      </w:r>
      <w:r w:rsidR="00D060AE">
        <w:rPr>
          <w:color w:val="auto"/>
          <w:sz w:val="24"/>
          <w:szCs w:val="24"/>
        </w:rPr>
        <w:fldChar w:fldCharType="begin"/>
      </w:r>
      <w:r w:rsidR="00D060AE">
        <w:rPr>
          <w:color w:val="auto"/>
          <w:sz w:val="24"/>
          <w:szCs w:val="24"/>
        </w:rPr>
        <w:instrText xml:space="preserve"> SEQ Tabla \* ARABIC \s 1 </w:instrText>
      </w:r>
      <w:r w:rsidR="00D060AE">
        <w:rPr>
          <w:color w:val="auto"/>
          <w:sz w:val="24"/>
          <w:szCs w:val="24"/>
        </w:rPr>
        <w:fldChar w:fldCharType="separate"/>
      </w:r>
      <w:r w:rsidR="00D060AE">
        <w:rPr>
          <w:noProof/>
          <w:color w:val="auto"/>
          <w:sz w:val="24"/>
          <w:szCs w:val="24"/>
        </w:rPr>
        <w:t>2</w:t>
      </w:r>
      <w:r w:rsidR="00D060AE">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4"/>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Client_Propagated</w:t>
            </w:r>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Threadpool</w:t>
            </w:r>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Server Declared</w:t>
            </w:r>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Priority_Transfer</w:t>
            </w:r>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Round-robin</w:t>
            </w:r>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 inheritance</w:t>
            </w:r>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eastAsia="es-EC"/>
        </w:rPr>
        <w:lastRenderedPageBreak/>
        <w:drawing>
          <wp:inline distT="0" distB="0" distL="0" distR="0" wp14:anchorId="3DB64C3E" wp14:editId="5A123C09">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02BE2C01" w:rsidR="00AC1128" w:rsidRPr="00AC1128" w:rsidRDefault="00AC1128" w:rsidP="00AC1128">
      <w:pPr>
        <w:pStyle w:val="Descripcin"/>
        <w:jc w:val="center"/>
        <w:rPr>
          <w:color w:val="auto"/>
          <w:sz w:val="24"/>
          <w:szCs w:val="24"/>
          <w:lang w:val="es-ES"/>
        </w:rPr>
      </w:pPr>
      <w:bookmarkStart w:id="25" w:name="_Toc414359322"/>
      <w:r w:rsidRPr="00AC1128">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7</w:t>
      </w:r>
      <w:r w:rsidR="00904907">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5"/>
    </w:p>
    <w:p w14:paraId="5A20EA49" w14:textId="303E285F" w:rsidR="00C168E2" w:rsidRDefault="00411276" w:rsidP="008C31A2">
      <w:pPr>
        <w:pStyle w:val="Ttulo2"/>
        <w:rPr>
          <w:lang w:val="es-ES"/>
        </w:rPr>
      </w:pPr>
      <w:bookmarkStart w:id="26" w:name="_Toc416702557"/>
      <w:r>
        <w:rPr>
          <w:lang w:val="es-ES"/>
        </w:rPr>
        <w:t>CARACTERÍSTICAS Y FUNCIONALIDADES DEL DDS</w:t>
      </w:r>
      <w:bookmarkEnd w:id="26"/>
    </w:p>
    <w:p w14:paraId="6E84302D" w14:textId="08CAD5BF" w:rsidR="00AF17D0" w:rsidRDefault="00AF17D0" w:rsidP="00AF17D0">
      <w:pPr>
        <w:pStyle w:val="Ttulo3"/>
        <w:rPr>
          <w:lang w:val="es-ES"/>
        </w:rPr>
      </w:pPr>
      <w:bookmarkStart w:id="27" w:name="_Toc416702558"/>
      <w:r>
        <w:rPr>
          <w:lang w:val="es-ES"/>
        </w:rPr>
        <w:t>Características</w:t>
      </w:r>
      <w:bookmarkEnd w:id="27"/>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data-centric</w:t>
      </w:r>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 xml:space="preserve">data-object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eastAsia="es-EC"/>
        </w:rPr>
        <w:drawing>
          <wp:inline distT="0" distB="0" distL="0" distR="0" wp14:anchorId="588AEBF0" wp14:editId="0896045B">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15741F20" w:rsidR="007A60FD" w:rsidRDefault="007A60FD" w:rsidP="007A60FD">
      <w:pPr>
        <w:pStyle w:val="Descripcin"/>
        <w:jc w:val="center"/>
        <w:rPr>
          <w:i w:val="0"/>
          <w:color w:val="auto"/>
          <w:sz w:val="24"/>
          <w:szCs w:val="24"/>
        </w:rPr>
      </w:pPr>
      <w:bookmarkStart w:id="28" w:name="_Ref413914980"/>
      <w:bookmarkStart w:id="29" w:name="_Toc414359323"/>
      <w:r w:rsidRPr="007A60FD">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8</w:t>
      </w:r>
      <w:r w:rsidR="00904907">
        <w:rPr>
          <w:color w:val="auto"/>
          <w:sz w:val="24"/>
          <w:szCs w:val="24"/>
        </w:rPr>
        <w:fldChar w:fldCharType="end"/>
      </w:r>
      <w:bookmarkEnd w:id="28"/>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data-centric</w:t>
      </w:r>
      <w:r w:rsidR="004F0AD6">
        <w:rPr>
          <w:lang w:val="es-ES"/>
        </w:rPr>
        <w:t xml:space="preserve"> </w:t>
      </w:r>
      <w:r w:rsidR="004F0AD6">
        <w:rPr>
          <w:i/>
          <w:lang w:val="es-ES"/>
        </w:rPr>
        <w:t>Publish-Subscribe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data-local reconstruction layer</w:t>
      </w:r>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DomainParticipant, DataWriter, DataReader, Publisher, Subscriber,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r w:rsidRPr="007A69BB">
        <w:rPr>
          <w:i/>
          <w:lang w:val="es-ES"/>
        </w:rPr>
        <w:t xml:space="preserve">QoSPolicy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r>
        <w:rPr>
          <w:i/>
          <w:lang w:val="es-ES"/>
        </w:rPr>
        <w:t>float x; float y;</w:t>
      </w:r>
      <w:r>
        <w:rPr>
          <w:lang w:val="es-ES"/>
        </w:rPr>
        <w:t>” o por medio de un “</w:t>
      </w:r>
      <w:r>
        <w:rPr>
          <w:i/>
          <w:lang w:val="es-ES"/>
        </w:rPr>
        <w:t>plugin</w:t>
      </w:r>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r>
        <w:rPr>
          <w:i/>
          <w:lang w:val="es-ES"/>
        </w:rPr>
        <w:t>content-based</w:t>
      </w:r>
      <w:r>
        <w:rPr>
          <w:lang w:val="es-ES"/>
        </w:rPr>
        <w:t xml:space="preserve"> por medio de un filtro el cual corresponde a las políticas de QoS. Esta es una característica opcional ya que el filtrado del tipo </w:t>
      </w:r>
      <w:r>
        <w:rPr>
          <w:i/>
          <w:lang w:val="es-ES"/>
        </w:rPr>
        <w:t>content-based</w:t>
      </w:r>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QoSPolicy</w:t>
      </w:r>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r w:rsidR="00AC5A16">
        <w:rPr>
          <w:i/>
          <w:lang w:val="es-ES"/>
        </w:rPr>
        <w:t xml:space="preserve">notification-based </w:t>
      </w:r>
      <w:r w:rsidR="00AC5A16">
        <w:rPr>
          <w:lang w:val="es-ES"/>
        </w:rPr>
        <w:t>y w</w:t>
      </w:r>
      <w:r w:rsidR="00AC5A16">
        <w:rPr>
          <w:i/>
          <w:lang w:val="es-ES"/>
        </w:rPr>
        <w:t xml:space="preserve">ait-based.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r>
        <w:rPr>
          <w:i/>
          <w:lang w:val="es-ES"/>
        </w:rPr>
        <w:t xml:space="preserve">TopicListener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r>
        <w:rPr>
          <w:i/>
          <w:lang w:val="es-ES"/>
        </w:rPr>
        <w:t>PublisherListener</w:t>
      </w:r>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r>
        <w:rPr>
          <w:i/>
          <w:lang w:val="es-ES"/>
        </w:rPr>
        <w:t xml:space="preserve">SubscriberListener,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r>
        <w:rPr>
          <w:i/>
          <w:lang w:val="es-ES"/>
        </w:rPr>
        <w:t>DomainParticipantFactory</w:t>
      </w:r>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eastAsia="es-EC"/>
        </w:rPr>
        <w:drawing>
          <wp:inline distT="0" distB="0" distL="0" distR="0" wp14:anchorId="7456B992" wp14:editId="7E31DDC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55797B3A" w:rsidR="004258A7" w:rsidRDefault="007A60FD" w:rsidP="007A60FD">
      <w:pPr>
        <w:pStyle w:val="Descripcin"/>
        <w:jc w:val="center"/>
        <w:rPr>
          <w:i w:val="0"/>
          <w:color w:val="auto"/>
          <w:sz w:val="24"/>
          <w:szCs w:val="24"/>
        </w:rPr>
      </w:pPr>
      <w:bookmarkStart w:id="30" w:name="_Ref413915078"/>
      <w:bookmarkStart w:id="31" w:name="_Toc414359324"/>
      <w:r w:rsidRPr="007A60FD">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9</w:t>
      </w:r>
      <w:r w:rsidR="00904907">
        <w:rPr>
          <w:color w:val="auto"/>
          <w:sz w:val="24"/>
          <w:szCs w:val="24"/>
        </w:rPr>
        <w:fldChar w:fldCharType="end"/>
      </w:r>
      <w:bookmarkEnd w:id="30"/>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1"/>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  métodos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eastAsia="es-EC"/>
        </w:rPr>
        <w:lastRenderedPageBreak/>
        <w:drawing>
          <wp:inline distT="0" distB="0" distL="0" distR="0" wp14:anchorId="79216D88" wp14:editId="5A167A34">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10088080" w:rsidR="00BF2B65" w:rsidRPr="00565B8D" w:rsidRDefault="00565B8D" w:rsidP="00565B8D">
      <w:pPr>
        <w:pStyle w:val="Descripcin"/>
        <w:jc w:val="center"/>
        <w:rPr>
          <w:color w:val="auto"/>
          <w:sz w:val="24"/>
          <w:szCs w:val="24"/>
          <w:lang w:val="es-ES"/>
        </w:rPr>
      </w:pPr>
      <w:bookmarkStart w:id="32" w:name="_Ref413919305"/>
      <w:bookmarkStart w:id="33" w:name="_Toc414359325"/>
      <w:r w:rsidRPr="00565B8D">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10</w:t>
      </w:r>
      <w:r w:rsidR="00904907">
        <w:rPr>
          <w:color w:val="auto"/>
          <w:sz w:val="24"/>
          <w:szCs w:val="24"/>
        </w:rPr>
        <w:fldChar w:fldCharType="end"/>
      </w:r>
      <w:bookmarkEnd w:id="32"/>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r>
        <w:rPr>
          <w:lang w:val="es-ES"/>
        </w:rPr>
        <w:t>Configurabilidad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r>
        <w:rPr>
          <w:lang w:val="es-ES"/>
        </w:rPr>
        <w:t>Modulabilidad para permitir que los dispositivos implementen un subconjunto del protocolo y que aún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eastAsia="es-EC"/>
        </w:rPr>
        <w:lastRenderedPageBreak/>
        <w:drawing>
          <wp:inline distT="0" distB="0" distL="0" distR="0" wp14:anchorId="78FF8F9C" wp14:editId="2B5B056B">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5FE432DE" w:rsidR="00454B59" w:rsidRPr="003264C4" w:rsidRDefault="004205D7" w:rsidP="004205D7">
      <w:pPr>
        <w:pStyle w:val="Descripcin"/>
        <w:jc w:val="center"/>
        <w:rPr>
          <w:i w:val="0"/>
          <w:color w:val="auto"/>
          <w:sz w:val="24"/>
          <w:szCs w:val="24"/>
        </w:rPr>
      </w:pPr>
      <w:bookmarkStart w:id="34" w:name="_Toc414359326"/>
      <w:r w:rsidRPr="003264C4">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11</w:t>
      </w:r>
      <w:r w:rsidR="00904907">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4"/>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pueden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1EEE86BF" w:rsidR="00126EB9" w:rsidRPr="00126EB9" w:rsidRDefault="00126EB9" w:rsidP="00126EB9">
      <w:pPr>
        <w:pStyle w:val="Descripcin"/>
        <w:keepNext/>
        <w:jc w:val="center"/>
        <w:rPr>
          <w:color w:val="auto"/>
          <w:sz w:val="24"/>
          <w:szCs w:val="24"/>
        </w:rPr>
      </w:pPr>
      <w:bookmarkStart w:id="35" w:name="_Ref414283758"/>
      <w:bookmarkStart w:id="36" w:name="_Toc414359315"/>
      <w:r w:rsidRPr="00126EB9">
        <w:rPr>
          <w:color w:val="auto"/>
          <w:sz w:val="24"/>
          <w:szCs w:val="24"/>
        </w:rPr>
        <w:t xml:space="preserve">Tabla </w:t>
      </w:r>
      <w:r w:rsidR="00D060AE">
        <w:rPr>
          <w:color w:val="auto"/>
          <w:sz w:val="24"/>
          <w:szCs w:val="24"/>
        </w:rPr>
        <w:fldChar w:fldCharType="begin"/>
      </w:r>
      <w:r w:rsidR="00D060AE">
        <w:rPr>
          <w:color w:val="auto"/>
          <w:sz w:val="24"/>
          <w:szCs w:val="24"/>
        </w:rPr>
        <w:instrText xml:space="preserve"> STYLEREF 1 \s </w:instrText>
      </w:r>
      <w:r w:rsidR="00D060AE">
        <w:rPr>
          <w:color w:val="auto"/>
          <w:sz w:val="24"/>
          <w:szCs w:val="24"/>
        </w:rPr>
        <w:fldChar w:fldCharType="separate"/>
      </w:r>
      <w:r w:rsidR="00D060AE">
        <w:rPr>
          <w:noProof/>
          <w:color w:val="auto"/>
          <w:sz w:val="24"/>
          <w:szCs w:val="24"/>
        </w:rPr>
        <w:t>1</w:t>
      </w:r>
      <w:r w:rsidR="00D060AE">
        <w:rPr>
          <w:color w:val="auto"/>
          <w:sz w:val="24"/>
          <w:szCs w:val="24"/>
        </w:rPr>
        <w:fldChar w:fldCharType="end"/>
      </w:r>
      <w:r w:rsidR="00D060AE">
        <w:rPr>
          <w:color w:val="auto"/>
          <w:sz w:val="24"/>
          <w:szCs w:val="24"/>
        </w:rPr>
        <w:noBreakHyphen/>
      </w:r>
      <w:r w:rsidR="00D060AE">
        <w:rPr>
          <w:color w:val="auto"/>
          <w:sz w:val="24"/>
          <w:szCs w:val="24"/>
        </w:rPr>
        <w:fldChar w:fldCharType="begin"/>
      </w:r>
      <w:r w:rsidR="00D060AE">
        <w:rPr>
          <w:color w:val="auto"/>
          <w:sz w:val="24"/>
          <w:szCs w:val="24"/>
        </w:rPr>
        <w:instrText xml:space="preserve"> SEQ Tabla \* ARABIC \s 1 </w:instrText>
      </w:r>
      <w:r w:rsidR="00D060AE">
        <w:rPr>
          <w:color w:val="auto"/>
          <w:sz w:val="24"/>
          <w:szCs w:val="24"/>
        </w:rPr>
        <w:fldChar w:fldCharType="separate"/>
      </w:r>
      <w:r w:rsidR="00D060AE">
        <w:rPr>
          <w:noProof/>
          <w:color w:val="auto"/>
          <w:sz w:val="24"/>
          <w:szCs w:val="24"/>
        </w:rPr>
        <w:t>3</w:t>
      </w:r>
      <w:r w:rsidR="00D060AE">
        <w:rPr>
          <w:color w:val="auto"/>
          <w:sz w:val="24"/>
          <w:szCs w:val="24"/>
        </w:rPr>
        <w:fldChar w:fldCharType="end"/>
      </w:r>
      <w:bookmarkEnd w:id="35"/>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6"/>
    </w:p>
    <w:p w14:paraId="56CFCE99" w14:textId="0FD4F11B" w:rsidR="00D1084A" w:rsidRDefault="00126EB9" w:rsidP="00126EB9">
      <w:pPr>
        <w:jc w:val="center"/>
      </w:pPr>
      <w:r>
        <w:rPr>
          <w:noProof/>
          <w:lang w:eastAsia="es-EC"/>
        </w:rPr>
        <w:drawing>
          <wp:inline distT="0" distB="0" distL="0" distR="0" wp14:anchorId="77325400" wp14:editId="5DEB9C42">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eastAsia="es-EC"/>
        </w:rPr>
        <w:drawing>
          <wp:inline distT="0" distB="0" distL="0" distR="0" wp14:anchorId="5F0A472A" wp14:editId="32D66745">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64CCE920" w:rsidR="00126EB9" w:rsidRPr="00AF6DF9" w:rsidRDefault="00AF6DF9" w:rsidP="00AF6DF9">
      <w:pPr>
        <w:pStyle w:val="Descripcin"/>
        <w:jc w:val="center"/>
        <w:rPr>
          <w:color w:val="auto"/>
          <w:sz w:val="24"/>
          <w:szCs w:val="24"/>
        </w:rPr>
      </w:pPr>
      <w:bookmarkStart w:id="37" w:name="_Ref414284385"/>
      <w:bookmarkStart w:id="38" w:name="_Toc414359327"/>
      <w:r w:rsidRPr="00AF6DF9">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12</w:t>
      </w:r>
      <w:r w:rsidR="00904907">
        <w:rPr>
          <w:color w:val="auto"/>
          <w:sz w:val="24"/>
          <w:szCs w:val="24"/>
        </w:rPr>
        <w:fldChar w:fldCharType="end"/>
      </w:r>
      <w:bookmarkEnd w:id="37"/>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8"/>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eastAsia="es-EC"/>
        </w:rPr>
        <w:drawing>
          <wp:inline distT="0" distB="0" distL="0" distR="0" wp14:anchorId="304DA9ED" wp14:editId="66448CFE">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6637A77B" w:rsidR="00C53A44" w:rsidRDefault="00510B5D" w:rsidP="00510B5D">
      <w:pPr>
        <w:pStyle w:val="Descripcin"/>
        <w:jc w:val="center"/>
        <w:rPr>
          <w:i w:val="0"/>
          <w:color w:val="auto"/>
          <w:sz w:val="24"/>
          <w:szCs w:val="24"/>
        </w:rPr>
      </w:pPr>
      <w:bookmarkStart w:id="39" w:name="_Ref414357318"/>
      <w:bookmarkStart w:id="40" w:name="_Toc414359328"/>
      <w:r w:rsidRPr="00510B5D">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13</w:t>
      </w:r>
      <w:r w:rsidR="00904907">
        <w:rPr>
          <w:color w:val="auto"/>
          <w:sz w:val="24"/>
          <w:szCs w:val="24"/>
        </w:rPr>
        <w:fldChar w:fldCharType="end"/>
      </w:r>
      <w:bookmarkEnd w:id="39"/>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eastAsia="es-EC"/>
        </w:rPr>
        <w:lastRenderedPageBreak/>
        <w:drawing>
          <wp:inline distT="0" distB="0" distL="0" distR="0" wp14:anchorId="218C8004" wp14:editId="6EE1DEB0">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0AB3A63F" w:rsidR="009A2523" w:rsidRPr="009A2523" w:rsidRDefault="009A2523" w:rsidP="009A2523">
      <w:pPr>
        <w:pStyle w:val="Descripcin"/>
        <w:jc w:val="center"/>
        <w:rPr>
          <w:color w:val="auto"/>
          <w:sz w:val="24"/>
          <w:szCs w:val="24"/>
        </w:rPr>
      </w:pPr>
      <w:bookmarkStart w:id="41" w:name="_Ref414357472"/>
      <w:bookmarkStart w:id="42" w:name="_Toc414359329"/>
      <w:r w:rsidRPr="009A2523">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14</w:t>
      </w:r>
      <w:r w:rsidR="00904907">
        <w:rPr>
          <w:color w:val="auto"/>
          <w:sz w:val="24"/>
          <w:szCs w:val="24"/>
        </w:rPr>
        <w:fldChar w:fldCharType="end"/>
      </w:r>
      <w:bookmarkEnd w:id="41"/>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2"/>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3" w:name="_Toc416702559"/>
      <w:r>
        <w:rPr>
          <w:lang w:val="es-ES"/>
        </w:rPr>
        <w:t>Funcionalidades</w:t>
      </w:r>
      <w:bookmarkEnd w:id="43"/>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eastAsia="es-EC"/>
        </w:rPr>
        <w:lastRenderedPageBreak/>
        <w:drawing>
          <wp:inline distT="0" distB="0" distL="0" distR="0" wp14:anchorId="3D18FC4A" wp14:editId="6A28EDC9">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32C095B8" w:rsidR="00186524" w:rsidRPr="00186524" w:rsidRDefault="00186524" w:rsidP="00186524">
      <w:pPr>
        <w:pStyle w:val="Descripcin"/>
        <w:jc w:val="center"/>
        <w:rPr>
          <w:i w:val="0"/>
          <w:color w:val="auto"/>
          <w:sz w:val="24"/>
          <w:szCs w:val="24"/>
          <w:lang w:val="es-ES"/>
        </w:rPr>
      </w:pPr>
      <w:bookmarkStart w:id="44" w:name="_Ref413850935"/>
      <w:bookmarkStart w:id="45" w:name="_Toc414359330"/>
      <w:r w:rsidRPr="00186524">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15</w:t>
      </w:r>
      <w:r w:rsidR="00904907">
        <w:rPr>
          <w:color w:val="auto"/>
          <w:sz w:val="24"/>
          <w:szCs w:val="24"/>
        </w:rPr>
        <w:fldChar w:fldCharType="end"/>
      </w:r>
      <w:bookmarkEnd w:id="44"/>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5"/>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Data Availability o disponibilidad de los datos,</w:t>
      </w:r>
      <w:r>
        <w:rPr>
          <w:lang w:val="es-ES"/>
        </w:rPr>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Default="00186524" w:rsidP="00186524">
      <w:pPr>
        <w:pStyle w:val="Prrafodelista"/>
        <w:numPr>
          <w:ilvl w:val="0"/>
          <w:numId w:val="33"/>
        </w:numPr>
        <w:rPr>
          <w:lang w:val="es-ES"/>
        </w:rPr>
      </w:pPr>
      <w:r>
        <w:rPr>
          <w:i/>
          <w:lang w:val="es-ES"/>
        </w:rPr>
        <w:t>Data Delivery o entrega de datos,</w:t>
      </w:r>
      <w:r>
        <w:rPr>
          <w:lang w:val="es-ES"/>
        </w:rPr>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Default="006476E9" w:rsidP="00186524">
      <w:pPr>
        <w:pStyle w:val="Prrafodelista"/>
        <w:numPr>
          <w:ilvl w:val="0"/>
          <w:numId w:val="33"/>
        </w:numPr>
        <w:rPr>
          <w:lang w:val="es-ES"/>
        </w:rPr>
      </w:pPr>
      <w:r>
        <w:rPr>
          <w:i/>
          <w:lang w:val="es-ES"/>
        </w:rPr>
        <w:t>Data Timeliness o Puntualidad de la información,</w:t>
      </w:r>
      <w:r>
        <w:rPr>
          <w:lang w:val="es-ES"/>
        </w:rPr>
        <w:t xml:space="preserve"> esta controla la latencia en la distribución de los datos. Los parámetros que pertenecen a esta categoría son: Deadline, Latency_Budget, y Transport_Priority.</w:t>
      </w:r>
    </w:p>
    <w:p w14:paraId="417D0341" w14:textId="6DBAD444" w:rsidR="006476E9" w:rsidRDefault="006476E9" w:rsidP="00186524">
      <w:pPr>
        <w:pStyle w:val="Prrafodelista"/>
        <w:numPr>
          <w:ilvl w:val="0"/>
          <w:numId w:val="33"/>
        </w:numPr>
        <w:rPr>
          <w:lang w:val="es-ES"/>
        </w:rPr>
      </w:pPr>
      <w:r>
        <w:rPr>
          <w:i/>
          <w:lang w:val="es-ES"/>
        </w:rPr>
        <w:t>Maximum Resources o Máximos de Recursos,</w:t>
      </w:r>
      <w:r>
        <w:rPr>
          <w:lang w:val="es-ES"/>
        </w:rPr>
        <w:t xml:space="preserve"> esta limita la cantidad de recursos que pueden ser usados en el sistema a través de parámetros tales como: Resource_Limit o Time-Based_Filter.</w:t>
      </w:r>
    </w:p>
    <w:p w14:paraId="60F33811" w14:textId="4E3DEE3B" w:rsidR="006476E9" w:rsidRDefault="006476E9" w:rsidP="00186524">
      <w:pPr>
        <w:pStyle w:val="Prrafodelista"/>
        <w:numPr>
          <w:ilvl w:val="0"/>
          <w:numId w:val="33"/>
        </w:numPr>
        <w:rPr>
          <w:lang w:val="es-ES"/>
        </w:rPr>
      </w:pPr>
      <w:r>
        <w:rPr>
          <w:i/>
          <w:lang w:val="es-ES"/>
        </w:rPr>
        <w:t>User Configuration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r>
        <w:rPr>
          <w:i/>
          <w:lang w:val="es-ES"/>
        </w:rPr>
        <w:t xml:space="preserve">deadline,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r>
        <w:rPr>
          <w:i/>
          <w:lang w:val="es-ES"/>
        </w:rPr>
        <w:t>Latency_Budget,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Esta figura muestra cómo el parámetro deadline es monitorizado dentro de la capa DDS, mientras que el parámetro Latency_budget se aplica dentro de la capa DDSI.</w:t>
      </w:r>
    </w:p>
    <w:p w14:paraId="2771D919" w14:textId="77777777" w:rsidR="009F686F" w:rsidRDefault="009F686F" w:rsidP="009F686F">
      <w:pPr>
        <w:keepNext/>
        <w:jc w:val="center"/>
      </w:pPr>
      <w:r>
        <w:rPr>
          <w:noProof/>
          <w:lang w:eastAsia="es-EC"/>
        </w:rPr>
        <w:drawing>
          <wp:inline distT="0" distB="0" distL="0" distR="0" wp14:anchorId="6FDE742F" wp14:editId="3F372EE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129F3EC2" w:rsidR="009F686F" w:rsidRPr="009F686F" w:rsidRDefault="009F686F" w:rsidP="009F686F">
      <w:pPr>
        <w:pStyle w:val="Descripcin"/>
        <w:jc w:val="center"/>
        <w:rPr>
          <w:color w:val="auto"/>
          <w:sz w:val="24"/>
          <w:szCs w:val="24"/>
          <w:lang w:val="es-ES"/>
        </w:rPr>
      </w:pPr>
      <w:bookmarkStart w:id="46" w:name="_Ref413850997"/>
      <w:bookmarkStart w:id="47" w:name="_Toc414359331"/>
      <w:r w:rsidRPr="009F686F">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16</w:t>
      </w:r>
      <w:r w:rsidR="00904907">
        <w:rPr>
          <w:color w:val="auto"/>
          <w:sz w:val="24"/>
          <w:szCs w:val="24"/>
        </w:rPr>
        <w:fldChar w:fldCharType="end"/>
      </w:r>
      <w:bookmarkEnd w:id="46"/>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7"/>
    </w:p>
    <w:p w14:paraId="20B5011E" w14:textId="77777777" w:rsidR="006C2ADA" w:rsidRDefault="000F6138" w:rsidP="00BE6840">
      <w:pPr>
        <w:rPr>
          <w:lang w:val="es-ES"/>
        </w:rPr>
      </w:pPr>
      <w:r>
        <w:rPr>
          <w:lang w:val="es-ES"/>
        </w:rPr>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r w:rsidRPr="006C2ADA">
        <w:rPr>
          <w:i/>
          <w:lang w:val="es-ES"/>
        </w:rPr>
        <w:t>polling</w:t>
      </w:r>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la siguientes: </w:t>
      </w:r>
    </w:p>
    <w:p w14:paraId="55D222BE" w14:textId="76273F50" w:rsidR="00D91CA4" w:rsidRDefault="00D91CA4" w:rsidP="00D91CA4">
      <w:pPr>
        <w:pStyle w:val="Prrafodelista"/>
        <w:numPr>
          <w:ilvl w:val="0"/>
          <w:numId w:val="35"/>
        </w:numPr>
        <w:rPr>
          <w:lang w:val="es-ES"/>
        </w:rPr>
      </w:pPr>
      <w:r>
        <w:rPr>
          <w:i/>
          <w:lang w:val="es-ES"/>
        </w:rPr>
        <w:t xml:space="preserve">Polling,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r>
        <w:rPr>
          <w:i/>
          <w:lang w:val="es-ES"/>
        </w:rPr>
        <w:lastRenderedPageBreak/>
        <w:t>Listeners,</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r>
        <w:rPr>
          <w:i/>
          <w:lang w:val="es-ES"/>
        </w:rPr>
        <w:t>Conditions y Wait</w:t>
      </w:r>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paso de parámetros de planificación para las redes de comunicación es llevada a cabo a través de otro parámetro de QoS incluido en la categoría de </w:t>
      </w:r>
      <w:r w:rsidRPr="00AA10BE">
        <w:rPr>
          <w:i/>
          <w:lang w:val="es-ES"/>
        </w:rPr>
        <w:t>data timeless</w:t>
      </w:r>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r>
        <w:rPr>
          <w:i/>
          <w:lang w:val="es-ES"/>
        </w:rPr>
        <w:t>Transport-Priority,</w:t>
      </w:r>
      <w:r>
        <w:rPr>
          <w:lang w:val="es-ES"/>
        </w:rPr>
        <w:t xml:space="preserve"> a diferencia de </w:t>
      </w:r>
      <w:r>
        <w:rPr>
          <w:i/>
          <w:lang w:val="es-ES"/>
        </w:rPr>
        <w:t>Latency-Budget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específicamente de cómo se difunden los datos entre los nodos. Esto requiere la definición de los protocolos de intercambio de mensajes y formatos del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Pr>
          <w:i/>
          <w:lang w:val="es-ES"/>
        </w:rPr>
        <w:t>plug-and-play</w:t>
      </w:r>
      <w:r w:rsidR="001159ED">
        <w:rPr>
          <w:rStyle w:val="Refdenotaalpie"/>
          <w:i/>
          <w:lang w:val="es-ES"/>
        </w:rPr>
        <w:footnoteReference w:id="27"/>
      </w:r>
      <w:r w:rsidR="001159ED">
        <w:rPr>
          <w:lang w:val="es-ES"/>
        </w:rPr>
        <w:t>. Este tipo de tráfico en la red, el cual es interno en el middleware, es llamado metatráfico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8" w:name="_Toc416702560"/>
      <w:r>
        <w:rPr>
          <w:lang w:val="es-ES"/>
        </w:rPr>
        <w:lastRenderedPageBreak/>
        <w:t>CAPÍTULO II</w:t>
      </w:r>
      <w:bookmarkEnd w:id="48"/>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9" w:name="_Toc416702561"/>
      <w:r>
        <w:rPr>
          <w:lang w:val="es-ES"/>
        </w:rPr>
        <w:t>INTRODUCCIÓN</w:t>
      </w:r>
      <w:bookmarkEnd w:id="49"/>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50" w:name="_Toc416702562"/>
      <w:r>
        <w:rPr>
          <w:lang w:val="es-ES"/>
        </w:rPr>
        <w:t>ANÁLISIS DE PAQUETES DE LOS DIFERENTES MENSAJES RTPS</w:t>
      </w:r>
      <w:bookmarkEnd w:id="50"/>
    </w:p>
    <w:p w14:paraId="27198B01" w14:textId="234BF3DA" w:rsidR="006379E4" w:rsidRPr="00C57139" w:rsidRDefault="00F256ED" w:rsidP="00F256ED">
      <w:pPr>
        <w:pStyle w:val="Ttulo3"/>
        <w:rPr>
          <w:lang w:val="es-ES"/>
        </w:rPr>
      </w:pPr>
      <w:bookmarkStart w:id="51" w:name="_Toc410813000"/>
      <w:r>
        <w:rPr>
          <w:lang w:val="es-ES"/>
        </w:rPr>
        <w:t>Estructura</w:t>
      </w:r>
      <w:r w:rsidR="006379E4" w:rsidRPr="00C57139">
        <w:rPr>
          <w:lang w:val="es-ES"/>
        </w:rPr>
        <w:t xml:space="preserve"> de los mensajes RTPS</w:t>
      </w:r>
      <w:bookmarkEnd w:id="51"/>
    </w:p>
    <w:p w14:paraId="19F65C10" w14:textId="066BC147" w:rsidR="006379E4" w:rsidRDefault="006379E4" w:rsidP="00F256ED">
      <w:pPr>
        <w:pStyle w:val="Ttulo4"/>
        <w:rPr>
          <w:lang w:val="es-ES"/>
        </w:rPr>
      </w:pPr>
      <w:bookmarkStart w:id="52" w:name="_Toc410813001"/>
      <w:r w:rsidRPr="00C57139">
        <w:rPr>
          <w:sz w:val="14"/>
          <w:szCs w:val="14"/>
          <w:lang w:val="es-ES"/>
        </w:rPr>
        <w:t xml:space="preserve"> </w:t>
      </w:r>
      <w:r w:rsidRPr="00C57139">
        <w:rPr>
          <w:lang w:val="es-ES"/>
        </w:rPr>
        <w:t>Estructura general</w:t>
      </w:r>
      <w:bookmarkEnd w:id="52"/>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77FB828E" w:rsidR="00CA0C05" w:rsidRPr="002401E4" w:rsidRDefault="002401E4" w:rsidP="002401E4">
      <w:pPr>
        <w:pStyle w:val="Descripcin"/>
        <w:jc w:val="center"/>
        <w:rPr>
          <w:color w:val="000000" w:themeColor="text1"/>
          <w:sz w:val="24"/>
          <w:szCs w:val="24"/>
          <w:lang w:val="es-ES"/>
        </w:rPr>
      </w:pPr>
      <w:bookmarkStart w:id="53" w:name="_Ref416772107"/>
      <w:r w:rsidRPr="002401E4">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1</w:t>
      </w:r>
      <w:r w:rsidR="00904907">
        <w:rPr>
          <w:color w:val="000000" w:themeColor="text1"/>
          <w:sz w:val="24"/>
          <w:szCs w:val="24"/>
        </w:rPr>
        <w:fldChar w:fldCharType="end"/>
      </w:r>
      <w:bookmarkEnd w:id="53"/>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4" w:name="_Toc410813002"/>
      <w:r w:rsidRPr="00C57139">
        <w:rPr>
          <w:sz w:val="14"/>
          <w:szCs w:val="14"/>
          <w:lang w:val="es-ES"/>
        </w:rPr>
        <w:t xml:space="preserve"> </w:t>
      </w:r>
      <w:r w:rsidRPr="00C57139">
        <w:rPr>
          <w:lang w:val="es-ES"/>
        </w:rPr>
        <w:t>Cabecera</w:t>
      </w:r>
      <w:bookmarkEnd w:id="5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356148E4" w14:textId="3AE35C94"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2</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2</w:t>
      </w:r>
      <w:r w:rsidR="00904907">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5" w:name="_Toc410813003"/>
      <w:r>
        <w:rPr>
          <w:lang w:val="es-ES"/>
        </w:rPr>
        <w:t>Estructura de los</w:t>
      </w:r>
      <w:r w:rsidR="006379E4" w:rsidRPr="00C57139">
        <w:rPr>
          <w:lang w:val="es-ES"/>
        </w:rPr>
        <w:t xml:space="preserve"> submensajes RTPS</w:t>
      </w:r>
      <w:bookmarkEnd w:id="55"/>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octectsToNextHeader</w:t>
            </w:r>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0A6287D1" w:rsidR="002A0F12" w:rsidRPr="002A0F12" w:rsidRDefault="002A0F12" w:rsidP="002A0F12">
      <w:pPr>
        <w:pStyle w:val="Descripcin"/>
        <w:jc w:val="center"/>
        <w:rPr>
          <w:color w:val="000000" w:themeColor="text1"/>
          <w:sz w:val="24"/>
          <w:szCs w:val="24"/>
        </w:rPr>
      </w:pPr>
      <w:bookmarkStart w:id="56" w:name="_Ref416930720"/>
      <w:r w:rsidRPr="002A0F12">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3</w:t>
      </w:r>
      <w:r w:rsidR="00904907">
        <w:rPr>
          <w:color w:val="000000" w:themeColor="text1"/>
          <w:sz w:val="24"/>
          <w:szCs w:val="24"/>
        </w:rPr>
        <w:fldChar w:fldCharType="end"/>
      </w:r>
      <w:bookmarkEnd w:id="56"/>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7" w:name="_Toc410813004"/>
      <w:r w:rsidRPr="00C57139">
        <w:rPr>
          <w:sz w:val="14"/>
          <w:szCs w:val="14"/>
          <w:lang w:val="es-ES"/>
        </w:rPr>
        <w:t xml:space="preserve"> </w:t>
      </w:r>
      <w:r w:rsidRPr="00C57139">
        <w:rPr>
          <w:lang w:val="es-ES"/>
        </w:rPr>
        <w:t>Lista de submensajes</w:t>
      </w:r>
      <w:bookmarkEnd w:id="57"/>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InfoTimeStamp</w:t>
      </w:r>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Infofuentes</w:t>
      </w:r>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8" w:name="_Toc410813005"/>
      <w:r w:rsidRPr="00C57139">
        <w:rPr>
          <w:sz w:val="14"/>
          <w:szCs w:val="14"/>
          <w:lang w:val="es-ES"/>
        </w:rPr>
        <w:t xml:space="preserve"> </w:t>
      </w:r>
      <w:r w:rsidRPr="00C57139">
        <w:rPr>
          <w:lang w:val="es-ES"/>
        </w:rPr>
        <w:t>AckNackSubmessage</w:t>
      </w:r>
      <w:bookmarkEnd w:id="58"/>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readerSNState</w:t>
            </w:r>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2C81ADA9" w:rsidR="00D3745D" w:rsidRPr="00D3745D" w:rsidRDefault="00D3745D" w:rsidP="00D3745D">
      <w:pPr>
        <w:pStyle w:val="Descripcin"/>
        <w:jc w:val="center"/>
        <w:rPr>
          <w:color w:val="000000" w:themeColor="text1"/>
          <w:sz w:val="24"/>
          <w:szCs w:val="24"/>
        </w:rPr>
      </w:pPr>
      <w:bookmarkStart w:id="59" w:name="_Ref416930920"/>
      <w:r w:rsidRPr="00D3745D">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4</w:t>
      </w:r>
      <w:r w:rsidR="00904907">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r w:rsidRPr="00C57139">
        <w:rPr>
          <w:b/>
          <w:bCs/>
          <w:lang w:val="es-ES"/>
        </w:rPr>
        <w:t>FinalFlag</w:t>
      </w:r>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r w:rsidRPr="00C57139">
        <w:rPr>
          <w:b/>
          <w:bCs/>
          <w:lang w:val="es-ES"/>
        </w:rPr>
        <w:t>readerSNState</w:t>
      </w:r>
      <w:r w:rsidRPr="00C57139">
        <w:rPr>
          <w:lang w:val="es-ES"/>
        </w:rPr>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readerSNState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eastAsia="es-EC"/>
        </w:rPr>
        <w:drawing>
          <wp:inline distT="0" distB="0" distL="0" distR="0" wp14:anchorId="75E2B41B" wp14:editId="4310446A">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eastAsia="es-EC"/>
        </w:rPr>
        <w:drawing>
          <wp:inline distT="0" distB="0" distL="0" distR="0" wp14:anchorId="32123307" wp14:editId="621D7C2F">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r>
        <w:rPr>
          <w:lang w:val="es-ES"/>
        </w:rPr>
        <w:lastRenderedPageBreak/>
        <w:t>DataSubmessage</w:t>
      </w:r>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36FA2A17" w14:textId="7E7222B1" w:rsidR="00D3745D" w:rsidRPr="00D3745D" w:rsidRDefault="00D3745D" w:rsidP="00D3745D">
      <w:pPr>
        <w:pStyle w:val="Descripcin"/>
        <w:jc w:val="center"/>
        <w:rPr>
          <w:color w:val="000000" w:themeColor="text1"/>
          <w:sz w:val="24"/>
          <w:szCs w:val="24"/>
        </w:rPr>
      </w:pPr>
      <w:bookmarkStart w:id="60" w:name="_Ref416931125"/>
      <w:r w:rsidRPr="00D3745D">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5</w:t>
      </w:r>
      <w:r w:rsidR="00904907">
        <w:rPr>
          <w:color w:val="000000" w:themeColor="text1"/>
          <w:sz w:val="24"/>
          <w:szCs w:val="24"/>
        </w:rPr>
        <w:fldChar w:fldCharType="end"/>
      </w:r>
      <w:bookmarkEnd w:id="60"/>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de la clave del objeto de datos serializado. Se representa con el literal 'k '.</w:t>
      </w:r>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r w:rsidRPr="00C57139">
        <w:rPr>
          <w:b/>
          <w:bCs/>
          <w:lang w:val="es-ES"/>
        </w:rPr>
        <w:t xml:space="preserve">writerId </w:t>
      </w:r>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solamente si el DataFlag o el KeyFlag se encuentra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r w:rsidRPr="00C57139">
        <w:rPr>
          <w:b/>
          <w:bCs/>
          <w:lang w:val="es-ES"/>
        </w:rPr>
        <w:t xml:space="preserve">extraFlags </w:t>
      </w:r>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r w:rsidRPr="00C57139">
        <w:rPr>
          <w:b/>
          <w:bCs/>
          <w:lang w:val="es-ES"/>
        </w:rPr>
        <w:t xml:space="preserve">octetsToInlineQos, </w:t>
      </w:r>
      <w:r w:rsidRPr="00C57139">
        <w:rPr>
          <w:lang w:val="es-ES"/>
        </w:rPr>
        <w:t>la representación de este campo es un CDR unsigned corta (ushort).</w:t>
      </w:r>
    </w:p>
    <w:p w14:paraId="7060FDD9" w14:textId="77777777" w:rsidR="006379E4" w:rsidRPr="00C57139" w:rsidRDefault="006379E4" w:rsidP="0017650D">
      <w:pPr>
        <w:rPr>
          <w:lang w:val="es-ES"/>
        </w:rPr>
      </w:pPr>
      <w:r w:rsidRPr="00C57139">
        <w:rPr>
          <w:lang w:val="es-ES"/>
        </w:rPr>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KeyFlag y el DataFlag no está establecida,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eastAsia="es-EC"/>
        </w:rPr>
        <w:drawing>
          <wp:inline distT="0" distB="0" distL="0" distR="0" wp14:anchorId="158BC4F9" wp14:editId="20320393">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Una explicación del uso del Data ha sido descrito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1" w:name="_Toc410813007"/>
      <w:r w:rsidRPr="00C57139">
        <w:rPr>
          <w:lang w:val="es-ES"/>
        </w:rPr>
        <w:lastRenderedPageBreak/>
        <w:t>DataFrag</w:t>
      </w:r>
      <w:bookmarkEnd w:id="61"/>
      <w:r w:rsidR="00447E32">
        <w:rPr>
          <w:lang w:val="es-ES"/>
        </w:rPr>
        <w:t>Submessage</w:t>
      </w:r>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2F6D13AA" w14:textId="323BD223" w:rsidR="00D3745D" w:rsidRPr="00D3745D" w:rsidRDefault="00D3745D" w:rsidP="00D3745D">
      <w:pPr>
        <w:pStyle w:val="Descripcin"/>
        <w:jc w:val="center"/>
        <w:rPr>
          <w:color w:val="000000" w:themeColor="text1"/>
          <w:sz w:val="24"/>
          <w:szCs w:val="24"/>
        </w:rPr>
      </w:pPr>
      <w:bookmarkStart w:id="62" w:name="_Ref416931272"/>
      <w:r w:rsidRPr="00D3745D">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6</w:t>
      </w:r>
      <w:r w:rsidR="00904907">
        <w:rPr>
          <w:color w:val="000000" w:themeColor="text1"/>
          <w:sz w:val="24"/>
          <w:szCs w:val="24"/>
        </w:rPr>
        <w:fldChar w:fldCharType="end"/>
      </w:r>
      <w:bookmarkEnd w:id="62"/>
      <w:r w:rsidRPr="00D3745D">
        <w:rPr>
          <w:color w:val="000000" w:themeColor="text1"/>
          <w:sz w:val="24"/>
          <w:szCs w:val="24"/>
        </w:rPr>
        <w:t xml:space="preserve">. </w:t>
      </w:r>
      <w:r w:rsidRPr="00D3745D">
        <w:rPr>
          <w:i w:val="0"/>
          <w:color w:val="000000" w:themeColor="text1"/>
          <w:sz w:val="24"/>
          <w:szCs w:val="24"/>
        </w:rPr>
        <w:t>Estructura del submensaje DataFrag</w:t>
      </w:r>
      <w:sdt>
        <w:sdtPr>
          <w:rPr>
            <w:i w:val="0"/>
            <w:color w:val="000000" w:themeColor="text1"/>
            <w:sz w:val="24"/>
            <w:szCs w:val="24"/>
          </w:rPr>
          <w:id w:val="-62746860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el número de fragmentos consecutivos contenidas en este submensaje, a partir de las fragmentStartingNum.</w:t>
      </w:r>
    </w:p>
    <w:p w14:paraId="41C2ABE5" w14:textId="77777777" w:rsidR="006379E4" w:rsidRPr="00C57139" w:rsidRDefault="006379E4" w:rsidP="0017650D">
      <w:pPr>
        <w:rPr>
          <w:lang w:val="es-ES"/>
        </w:rPr>
      </w:pPr>
      <w:r w:rsidRPr="00C57139">
        <w:rPr>
          <w:lang w:val="es-ES"/>
        </w:rPr>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(fragmentStartingNum - 1) * frag</w:t>
      </w:r>
      <w:r w:rsidRPr="0017650D">
        <w:t>m</w:t>
      </w:r>
      <w:r w:rsidRPr="00C57139">
        <w:rPr>
          <w:lang w:val="es-ES"/>
        </w:rPr>
        <w:t>entSize</w:t>
      </w:r>
    </w:p>
    <w:p w14:paraId="2E4CD57C" w14:textId="77777777" w:rsidR="006379E4" w:rsidRPr="00C57139" w:rsidRDefault="006379E4" w:rsidP="0017650D">
      <w:pPr>
        <w:rPr>
          <w:lang w:val="es-ES"/>
        </w:rPr>
      </w:pPr>
      <w:r w:rsidRPr="00C57139">
        <w:rPr>
          <w:lang w:val="es-ES"/>
        </w:rPr>
        <w:t>Los datos es reensamblados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(dataSize / fragmentSize) + ((dataSize % fragmentSize)? 1: 0)</w:t>
      </w:r>
    </w:p>
    <w:p w14:paraId="1CBBDD93" w14:textId="77777777" w:rsidR="006379E4" w:rsidRPr="00C57139" w:rsidRDefault="006379E4" w:rsidP="0017650D">
      <w:pPr>
        <w:rPr>
          <w:lang w:val="es-ES"/>
        </w:rPr>
      </w:pPr>
      <w:r w:rsidRPr="00C57139">
        <w:rPr>
          <w:lang w:val="es-ES"/>
        </w:rPr>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eastAsia="es-EC"/>
        </w:rPr>
        <w:drawing>
          <wp:inline distT="0" distB="0" distL="0" distR="0" wp14:anchorId="7E2590FB" wp14:editId="39BFD27A">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eastAsia="es-EC"/>
        </w:rPr>
        <w:drawing>
          <wp:inline distT="0" distB="0" distL="0" distR="0" wp14:anchorId="37A6149C" wp14:editId="0EFA7561">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3" w:name="_Toc410813008"/>
      <w:r w:rsidRPr="00C57139">
        <w:rPr>
          <w:lang w:val="es-ES"/>
        </w:rPr>
        <w:t>Gap</w:t>
      </w:r>
      <w:bookmarkEnd w:id="63"/>
      <w:r w:rsidR="00447E32">
        <w:rPr>
          <w:lang w:val="es-ES"/>
        </w:rPr>
        <w:t>Submessage</w:t>
      </w:r>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readerID</w:t>
            </w:r>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gapStart</w:t>
            </w:r>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gapList</w:t>
            </w:r>
          </w:p>
        </w:tc>
      </w:tr>
    </w:tbl>
    <w:p w14:paraId="3BC217A5" w14:textId="490B57DD" w:rsidR="00F168D8" w:rsidRPr="00F168D8" w:rsidRDefault="00F168D8" w:rsidP="00F168D8">
      <w:pPr>
        <w:pStyle w:val="Descripcin"/>
        <w:jc w:val="center"/>
        <w:rPr>
          <w:color w:val="000000" w:themeColor="text1"/>
          <w:sz w:val="24"/>
          <w:szCs w:val="24"/>
        </w:rPr>
      </w:pPr>
      <w:bookmarkStart w:id="64" w:name="_Ref416931388"/>
      <w:r w:rsidRPr="00F168D8">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7</w:t>
      </w:r>
      <w:r w:rsidR="00904907">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r w:rsidRPr="00C57139">
        <w:rPr>
          <w:b/>
          <w:bCs/>
          <w:lang w:val="es-ES"/>
        </w:rPr>
        <w:t>gapStart</w:t>
      </w:r>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r w:rsidRPr="00C57139">
        <w:rPr>
          <w:b/>
          <w:bCs/>
          <w:lang w:val="es-ES"/>
        </w:rPr>
        <w:t>gapList</w:t>
      </w:r>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gapStart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gapList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Toda la secuencia de números en el rango gapStart &lt; = sequence_number &lt; = gapList.base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Todos los números de secuencia que aparecen explícitamente enumerados en el gapList.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eastAsia="es-EC"/>
        </w:rPr>
        <w:drawing>
          <wp:inline distT="0" distB="0" distL="0" distR="0" wp14:anchorId="0A8A87AB" wp14:editId="3975C2A9">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r>
        <w:rPr>
          <w:lang w:val="es-ES"/>
        </w:rPr>
        <w:t>HeartbeatSubmessage</w:t>
      </w:r>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firstSN</w:t>
            </w:r>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lastSN</w:t>
            </w:r>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67B575EB" w:rsidR="00F168D8" w:rsidRPr="00F168D8" w:rsidRDefault="00F168D8" w:rsidP="00F168D8">
      <w:pPr>
        <w:pStyle w:val="Descripcin"/>
        <w:jc w:val="center"/>
        <w:rPr>
          <w:color w:val="000000" w:themeColor="text1"/>
          <w:sz w:val="24"/>
          <w:szCs w:val="24"/>
        </w:rPr>
      </w:pPr>
      <w:bookmarkStart w:id="65" w:name="_Ref416931487"/>
      <w:r w:rsidRPr="00F168D8">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8</w:t>
      </w:r>
      <w:r w:rsidR="00904907">
        <w:rPr>
          <w:color w:val="000000" w:themeColor="text1"/>
          <w:sz w:val="24"/>
          <w:szCs w:val="24"/>
        </w:rPr>
        <w:fldChar w:fldCharType="end"/>
      </w:r>
      <w:bookmarkEnd w:id="65"/>
      <w:r w:rsidRPr="00F168D8">
        <w:rPr>
          <w:color w:val="000000" w:themeColor="text1"/>
          <w:sz w:val="24"/>
          <w:szCs w:val="24"/>
        </w:rPr>
        <w:t xml:space="preserve">. </w:t>
      </w:r>
      <w:r w:rsidRPr="00F168D8">
        <w:rPr>
          <w:i w:val="0"/>
          <w:color w:val="000000" w:themeColor="text1"/>
          <w:sz w:val="24"/>
          <w:szCs w:val="24"/>
        </w:rPr>
        <w:t>Estructura del submensaje Heartbeat</w:t>
      </w:r>
      <w:sdt>
        <w:sdtPr>
          <w:rPr>
            <w:i w:val="0"/>
            <w:color w:val="000000" w:themeColor="text1"/>
            <w:sz w:val="24"/>
            <w:szCs w:val="24"/>
          </w:rPr>
          <w:id w:val="-21837262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r w:rsidRPr="00C57139">
        <w:rPr>
          <w:b/>
          <w:bCs/>
          <w:lang w:val="es-ES"/>
        </w:rPr>
        <w:t>FinalFlag</w:t>
      </w:r>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El FinalFlag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r w:rsidRPr="00C57139">
        <w:rPr>
          <w:b/>
          <w:bCs/>
          <w:lang w:val="es-ES"/>
        </w:rPr>
        <w:t>LivelinessFlag</w:t>
      </w:r>
      <w:r w:rsidRPr="00C57139">
        <w:rPr>
          <w:lang w:val="es-ES"/>
        </w:rPr>
        <w:t>, indica que el escritor de datos DDS asociados con el escritor RTPS de la messaage ha afirmado manualmente su vivacidad.</w:t>
      </w:r>
    </w:p>
    <w:p w14:paraId="12998855" w14:textId="77777777" w:rsidR="006379E4" w:rsidRPr="00C57139" w:rsidRDefault="006379E4" w:rsidP="0017650D">
      <w:pPr>
        <w:rPr>
          <w:lang w:val="es-ES"/>
        </w:rPr>
      </w:pPr>
      <w:r w:rsidRPr="00C57139">
        <w:rPr>
          <w:lang w:val="es-ES"/>
        </w:rPr>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r w:rsidRPr="00C57139">
        <w:rPr>
          <w:b/>
          <w:bCs/>
          <w:lang w:val="es-ES"/>
        </w:rPr>
        <w:t>lastSN</w:t>
      </w:r>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firstSN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es zeo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&lt; firstSN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FinalFlag para solicitar al lector a enviar un acuse de recibo para los números de secuencia que ha recibido. Si el </w:t>
      </w:r>
      <w:r>
        <w:rPr>
          <w:lang w:val="es-ES"/>
        </w:rPr>
        <w:t>Heartbeat</w:t>
      </w:r>
      <w:r w:rsidRPr="00C57139">
        <w:rPr>
          <w:lang w:val="es-ES"/>
        </w:rPr>
        <w:t xml:space="preserve"> tiene el FinalFlag activo, el lector no </w:t>
      </w:r>
      <w:r w:rsidRPr="00C57139">
        <w:rPr>
          <w:lang w:val="es-ES"/>
        </w:rPr>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eastAsia="es-EC"/>
        </w:rPr>
        <w:drawing>
          <wp:inline distT="0" distB="0" distL="0" distR="0" wp14:anchorId="4E5E285E" wp14:editId="75B99E9D">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Una explicación del uso del Heartbeat ha sido descrito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6" w:name="_Toc410813010"/>
      <w:r w:rsidRPr="00C57139">
        <w:rPr>
          <w:lang w:val="es-ES"/>
        </w:rPr>
        <w:t>HeartBeatFrag</w:t>
      </w:r>
      <w:bookmarkEnd w:id="66"/>
      <w:r w:rsidR="00447E32">
        <w:rPr>
          <w:lang w:val="es-ES"/>
        </w:rPr>
        <w:t>Submessage</w:t>
      </w:r>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HeartBeatFrag.</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lastFragmentNum</w:t>
            </w:r>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3795923B" w:rsidR="00F168D8" w:rsidRPr="00F168D8" w:rsidRDefault="00F168D8" w:rsidP="00F168D8">
      <w:pPr>
        <w:pStyle w:val="Descripcin"/>
        <w:jc w:val="center"/>
        <w:rPr>
          <w:color w:val="000000" w:themeColor="text1"/>
          <w:sz w:val="24"/>
          <w:szCs w:val="24"/>
        </w:rPr>
      </w:pPr>
      <w:bookmarkStart w:id="67" w:name="_Ref416931872"/>
      <w:r w:rsidRPr="00F168D8">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9</w:t>
      </w:r>
      <w:r w:rsidR="00904907">
        <w:rPr>
          <w:color w:val="000000" w:themeColor="text1"/>
          <w:sz w:val="24"/>
          <w:szCs w:val="24"/>
        </w:rPr>
        <w:fldChar w:fldCharType="end"/>
      </w:r>
      <w:bookmarkEnd w:id="67"/>
      <w:r w:rsidRPr="00F168D8">
        <w:rPr>
          <w:color w:val="000000" w:themeColor="text1"/>
          <w:sz w:val="24"/>
          <w:szCs w:val="24"/>
        </w:rPr>
        <w:t xml:space="preserve">. </w:t>
      </w:r>
      <w:r w:rsidRPr="00F168D8">
        <w:rPr>
          <w:i w:val="0"/>
          <w:color w:val="000000" w:themeColor="text1"/>
          <w:sz w:val="24"/>
          <w:szCs w:val="24"/>
        </w:rPr>
        <w:t>Estructura del submensaje HeartBeatFrag</w:t>
      </w:r>
      <w:sdt>
        <w:sdtPr>
          <w:rPr>
            <w:i w:val="0"/>
            <w:color w:val="000000" w:themeColor="text1"/>
            <w:sz w:val="24"/>
            <w:szCs w:val="24"/>
          </w:rPr>
          <w:id w:val="1291709117"/>
          <w:citation/>
        </w:sdt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latidos del corazón</w:t>
      </w:r>
      <w:r w:rsidRPr="00C57139">
        <w:rPr>
          <w:lang w:val="es-ES"/>
        </w:rPr>
        <w:t xml:space="preserve"> .</w:t>
      </w:r>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r w:rsidRPr="00C57139">
        <w:rPr>
          <w:b/>
          <w:bCs/>
          <w:lang w:val="es-ES"/>
        </w:rPr>
        <w:t>lastFragmentNum</w:t>
      </w:r>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lastFragmentNum.value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eastAsia="es-EC"/>
        </w:rPr>
        <w:drawing>
          <wp:inline distT="0" distB="0" distL="0" distR="0" wp14:anchorId="523B70BC" wp14:editId="6D06E957">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8" w:name="_Toc410813011"/>
      <w:r w:rsidRPr="00C57139">
        <w:rPr>
          <w:lang w:val="es-ES"/>
        </w:rPr>
        <w:t>InfoDestination</w:t>
      </w:r>
      <w:bookmarkEnd w:id="68"/>
      <w:r w:rsidR="00447E32">
        <w:rPr>
          <w:lang w:val="es-ES"/>
        </w:rPr>
        <w:t>Submessage</w:t>
      </w:r>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778BF26F" w14:textId="26F7DDA4" w:rsidR="00431C28" w:rsidRPr="00431C28" w:rsidRDefault="00431C28" w:rsidP="00431C28">
      <w:pPr>
        <w:pStyle w:val="Descripcin"/>
        <w:jc w:val="center"/>
        <w:rPr>
          <w:color w:val="000000" w:themeColor="text1"/>
          <w:sz w:val="24"/>
          <w:szCs w:val="24"/>
        </w:rPr>
      </w:pPr>
      <w:bookmarkStart w:id="69" w:name="_Ref416931996"/>
      <w:r w:rsidRPr="00431C28">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10</w:t>
      </w:r>
      <w:r w:rsidR="00904907">
        <w:rPr>
          <w:color w:val="000000" w:themeColor="text1"/>
          <w:sz w:val="24"/>
          <w:szCs w:val="24"/>
        </w:rPr>
        <w:fldChar w:fldCharType="end"/>
      </w:r>
      <w:bookmarkEnd w:id="69"/>
      <w:r w:rsidRPr="00431C28">
        <w:rPr>
          <w:color w:val="000000" w:themeColor="text1"/>
          <w:sz w:val="24"/>
          <w:szCs w:val="24"/>
        </w:rPr>
        <w:t xml:space="preserve">. </w:t>
      </w:r>
      <w:r w:rsidRPr="00431C28">
        <w:rPr>
          <w:i w:val="0"/>
          <w:color w:val="000000" w:themeColor="text1"/>
          <w:sz w:val="24"/>
          <w:szCs w:val="24"/>
        </w:rPr>
        <w:t>Estructura del submensaje InfoDestination</w:t>
      </w:r>
      <w:sdt>
        <w:sdtPr>
          <w:rPr>
            <w:i w:val="0"/>
            <w:color w:val="000000" w:themeColor="text1"/>
            <w:sz w:val="24"/>
            <w:szCs w:val="24"/>
          </w:rPr>
          <w:id w:val="1531610496"/>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Este mensaje se envía desde un escritor RTPS a un lector RTPS para modificar el GuidPrefix utilizado para interpretar el lector entityIds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r w:rsidRPr="00C57139">
        <w:rPr>
          <w:b/>
          <w:bCs/>
          <w:lang w:val="es-ES"/>
        </w:rPr>
        <w:t>guidPrefix</w:t>
      </w:r>
      <w:r w:rsidRPr="00C57139">
        <w:rPr>
          <w:lang w:val="es-ES"/>
        </w:rPr>
        <w:t>, proporciona la GuidPrefix que debe utilizarse para reconstruir los GUID de todas las entidades de RTPS lector cuyo EntityIds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(InfoDestination.guidPrefix! = GUIDPREFIX_UNKNOWN) {Receiver.destGuidPrefix = InfoDestination.guidPrefix} más {Receiver.destGuidPrefix = &lt; GuidPrefix_t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eastAsia="es-EC"/>
        </w:rPr>
        <w:drawing>
          <wp:inline distT="0" distB="0" distL="0" distR="0" wp14:anchorId="30ECA918" wp14:editId="3D3295A2">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Una explicación del uso del InfoDestination ha sido descrito dentro del ejemplo 2 en la sección de ejemplos de RTPS</w:t>
      </w:r>
    </w:p>
    <w:p w14:paraId="38EBB14A" w14:textId="405E6FDF" w:rsidR="006379E4" w:rsidRDefault="006379E4" w:rsidP="00447E32">
      <w:pPr>
        <w:pStyle w:val="Ttulo3"/>
        <w:rPr>
          <w:lang w:val="es-ES"/>
        </w:rPr>
      </w:pPr>
      <w:bookmarkStart w:id="70" w:name="_Toc410813012"/>
      <w:r w:rsidRPr="00C57139">
        <w:rPr>
          <w:lang w:val="es-ES"/>
        </w:rPr>
        <w:lastRenderedPageBreak/>
        <w:t>InfoReply</w:t>
      </w:r>
      <w:r w:rsidR="00447E32">
        <w:rPr>
          <w:lang w:val="es-ES"/>
        </w:rPr>
        <w:t>Submessag</w:t>
      </w:r>
      <w:r w:rsidRPr="00C57139">
        <w:rPr>
          <w:lang w:val="es-ES"/>
        </w:rPr>
        <w:t>e</w:t>
      </w:r>
      <w:bookmarkEnd w:id="70"/>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789A9420" w14:textId="3E124C52" w:rsidR="00431C28" w:rsidRPr="00431C28" w:rsidRDefault="00431C28" w:rsidP="00431C28">
      <w:pPr>
        <w:pStyle w:val="Descripcin"/>
        <w:jc w:val="center"/>
        <w:rPr>
          <w:color w:val="000000" w:themeColor="text1"/>
          <w:sz w:val="24"/>
          <w:szCs w:val="24"/>
        </w:rPr>
      </w:pPr>
      <w:bookmarkStart w:id="71" w:name="_Ref416932149"/>
      <w:r w:rsidRPr="00431C28">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11</w:t>
      </w:r>
      <w:r w:rsidR="00904907">
        <w:rPr>
          <w:color w:val="000000" w:themeColor="text1"/>
          <w:sz w:val="24"/>
          <w:szCs w:val="24"/>
        </w:rPr>
        <w:fldChar w:fldCharType="end"/>
      </w:r>
      <w:bookmarkEnd w:id="71"/>
      <w:r w:rsidRPr="00431C28">
        <w:rPr>
          <w:color w:val="000000" w:themeColor="text1"/>
          <w:sz w:val="24"/>
          <w:szCs w:val="24"/>
        </w:rPr>
        <w:t xml:space="preserve">. </w:t>
      </w:r>
      <w:r w:rsidRPr="00431C28">
        <w:rPr>
          <w:i w:val="0"/>
          <w:color w:val="000000" w:themeColor="text1"/>
          <w:sz w:val="24"/>
          <w:szCs w:val="24"/>
        </w:rPr>
        <w:t>Estructura del submensaje InfoReply</w:t>
      </w:r>
      <w:sdt>
        <w:sdtPr>
          <w:rPr>
            <w:i w:val="0"/>
            <w:color w:val="000000" w:themeColor="text1"/>
            <w:sz w:val="24"/>
            <w:szCs w:val="24"/>
          </w:rPr>
          <w:id w:val="545879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El MulticastFlag está representado con el literal estoy '.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2" w:name="h.s2466hnesx59"/>
      <w:bookmarkEnd w:id="72"/>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3" w:name="_Toc410813013"/>
      <w:r w:rsidRPr="00C57139">
        <w:rPr>
          <w:lang w:val="es-ES"/>
        </w:rPr>
        <w:t>Info</w:t>
      </w:r>
      <w:r w:rsidR="00447E32">
        <w:rPr>
          <w:lang w:val="es-ES"/>
        </w:rPr>
        <w:t>SourceS</w:t>
      </w:r>
      <w:r w:rsidRPr="00C57139">
        <w:rPr>
          <w:lang w:val="es-ES"/>
        </w:rPr>
        <w:t>ubme</w:t>
      </w:r>
      <w:bookmarkEnd w:id="73"/>
      <w:r w:rsidR="00447E32">
        <w:rPr>
          <w:lang w:val="es-ES"/>
        </w:rPr>
        <w:t>ssage</w:t>
      </w:r>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6AEB895E" w14:textId="1F6E3906" w:rsidR="00431C28" w:rsidRPr="00431C28" w:rsidRDefault="00431C28" w:rsidP="00431C28">
      <w:pPr>
        <w:pStyle w:val="Descripcin"/>
        <w:jc w:val="center"/>
        <w:rPr>
          <w:color w:val="000000" w:themeColor="text1"/>
          <w:sz w:val="24"/>
          <w:szCs w:val="24"/>
        </w:rPr>
      </w:pPr>
      <w:bookmarkStart w:id="74" w:name="_Ref416932354"/>
      <w:r w:rsidRPr="00431C28">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12</w:t>
      </w:r>
      <w:r w:rsidR="00904907">
        <w:rPr>
          <w:color w:val="000000" w:themeColor="text1"/>
          <w:sz w:val="24"/>
          <w:szCs w:val="24"/>
        </w:rPr>
        <w:fldChar w:fldCharType="end"/>
      </w:r>
      <w:bookmarkEnd w:id="74"/>
      <w:r w:rsidRPr="00431C28">
        <w:rPr>
          <w:color w:val="000000" w:themeColor="text1"/>
          <w:sz w:val="24"/>
          <w:szCs w:val="24"/>
        </w:rPr>
        <w:t xml:space="preserve">. </w:t>
      </w:r>
      <w:r w:rsidRPr="00431C28">
        <w:rPr>
          <w:i w:val="0"/>
          <w:color w:val="000000" w:themeColor="text1"/>
          <w:sz w:val="24"/>
          <w:szCs w:val="24"/>
        </w:rPr>
        <w:t>Estructura del submensaje InfoSource</w:t>
      </w:r>
      <w:sdt>
        <w:sdtPr>
          <w:rPr>
            <w:i w:val="0"/>
            <w:color w:val="000000" w:themeColor="text1"/>
            <w:sz w:val="24"/>
            <w:szCs w:val="24"/>
          </w:rPr>
          <w:id w:val="156812524"/>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r w:rsidRPr="00C57139">
        <w:rPr>
          <w:b/>
          <w:bCs/>
          <w:lang w:val="es-ES"/>
        </w:rPr>
        <w:t>protocolVersion</w:t>
      </w:r>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r w:rsidRPr="00C57139">
        <w:rPr>
          <w:b/>
          <w:bCs/>
          <w:lang w:val="es-ES"/>
        </w:rPr>
        <w:t>guidPrefix</w:t>
      </w:r>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Receiver.sourceGuidPrefix = InfoSource.guidPrefix</w:t>
      </w:r>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Receiver.sourceVersion = InfoSource.protocolVersion</w:t>
      </w:r>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Receiver.sourceVendorId = InfoSource.vendorId</w:t>
      </w:r>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haveTimestamp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5" w:name="h.9kddnith1854"/>
      <w:bookmarkEnd w:id="75"/>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6" w:name="_Toc410813014"/>
      <w:r>
        <w:rPr>
          <w:lang w:val="es-ES"/>
        </w:rPr>
        <w:t>InfoTimestampSubmessag</w:t>
      </w:r>
      <w:r w:rsidR="006379E4" w:rsidRPr="00C57139">
        <w:rPr>
          <w:lang w:val="es-ES"/>
        </w:rPr>
        <w:t>e</w:t>
      </w:r>
      <w:bookmarkEnd w:id="76"/>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2651E29B" w14:textId="50A85B2C" w:rsidR="00431C28" w:rsidRPr="00431C28" w:rsidRDefault="00431C28" w:rsidP="00431C28">
      <w:pPr>
        <w:pStyle w:val="Descripcin"/>
        <w:jc w:val="center"/>
        <w:rPr>
          <w:color w:val="000000" w:themeColor="text1"/>
          <w:sz w:val="24"/>
          <w:szCs w:val="24"/>
        </w:rPr>
      </w:pPr>
      <w:bookmarkStart w:id="77" w:name="_Ref416932512"/>
      <w:r w:rsidRPr="00431C28">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13</w:t>
      </w:r>
      <w:r w:rsidR="00904907">
        <w:rPr>
          <w:color w:val="000000" w:themeColor="text1"/>
          <w:sz w:val="24"/>
          <w:szCs w:val="24"/>
        </w:rPr>
        <w:fldChar w:fldCharType="end"/>
      </w:r>
      <w:bookmarkEnd w:id="77"/>
      <w:r w:rsidRPr="00431C28">
        <w:rPr>
          <w:color w:val="000000" w:themeColor="text1"/>
          <w:sz w:val="24"/>
          <w:szCs w:val="24"/>
        </w:rPr>
        <w:t xml:space="preserve">. </w:t>
      </w:r>
      <w:r w:rsidRPr="00431C28">
        <w:rPr>
          <w:i w:val="0"/>
          <w:color w:val="000000" w:themeColor="text1"/>
          <w:sz w:val="24"/>
          <w:szCs w:val="24"/>
        </w:rPr>
        <w:t>Estructura del submensaje InfoTimestamp</w:t>
      </w:r>
      <w:sdt>
        <w:sdtPr>
          <w:rPr>
            <w:i w:val="0"/>
            <w:color w:val="000000" w:themeColor="text1"/>
            <w:sz w:val="24"/>
            <w:szCs w:val="24"/>
          </w:rPr>
          <w:id w:val="1484119649"/>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r w:rsidRPr="00C57139">
        <w:rPr>
          <w:b/>
          <w:bCs/>
          <w:lang w:val="es-ES"/>
        </w:rPr>
        <w:t>InvalidateFlag</w:t>
      </w:r>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presente solamente si el InvalidateFlag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r w:rsidRPr="00AA3AA6">
        <w:rPr>
          <w:lang w:val="en-US"/>
        </w:rPr>
        <w:t>if (!.InfoTimestamp.InvalidateFlag) {Receiver.haveTimestamp = true Receiver.timestamp = InfoTimestamp.timestamp} más {Receiver.haveTimestamp = false}</w:t>
      </w:r>
    </w:p>
    <w:p w14:paraId="104658E9" w14:textId="77777777" w:rsidR="006379E4" w:rsidRPr="00C57139" w:rsidRDefault="006379E4" w:rsidP="00447E32">
      <w:pPr>
        <w:pStyle w:val="Ttulo4"/>
        <w:rPr>
          <w:lang w:val="es-ES"/>
        </w:rPr>
      </w:pPr>
      <w:bookmarkStart w:id="78" w:name="h.apw61e25i078"/>
      <w:bookmarkEnd w:id="78"/>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eastAsia="es-EC"/>
        </w:rPr>
        <w:drawing>
          <wp:inline distT="0" distB="0" distL="0" distR="0" wp14:anchorId="6A632B48" wp14:editId="58A3386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Una explicación del uso del InfoTimeStamp ha sido descrito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9" w:name="_Toc410813015"/>
      <w:r w:rsidRPr="00C57139">
        <w:rPr>
          <w:lang w:val="es-ES"/>
        </w:rPr>
        <w:lastRenderedPageBreak/>
        <w:t>NackFrag</w:t>
      </w:r>
      <w:r w:rsidR="00447E32">
        <w:rPr>
          <w:lang w:val="es-ES"/>
        </w:rPr>
        <w:t>Submessag</w:t>
      </w:r>
      <w:r w:rsidRPr="00C57139">
        <w:rPr>
          <w:lang w:val="es-ES"/>
        </w:rPr>
        <w:t>e</w:t>
      </w:r>
      <w:bookmarkEnd w:id="79"/>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fragmentNumberState</w:t>
            </w:r>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18E4837F" w:rsidR="00FE6172" w:rsidRPr="00FE6172" w:rsidRDefault="00FE6172">
      <w:pPr>
        <w:pStyle w:val="Descripcin"/>
        <w:rPr>
          <w:color w:val="000000" w:themeColor="text1"/>
          <w:sz w:val="24"/>
          <w:szCs w:val="24"/>
        </w:rPr>
      </w:pPr>
      <w:bookmarkStart w:id="80" w:name="_Ref416932692"/>
      <w:r w:rsidRPr="00FE6172">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14</w:t>
      </w:r>
      <w:r w:rsidR="00904907">
        <w:rPr>
          <w:color w:val="000000" w:themeColor="text1"/>
          <w:sz w:val="24"/>
          <w:szCs w:val="24"/>
        </w:rPr>
        <w:fldChar w:fldCharType="end"/>
      </w:r>
      <w:bookmarkEnd w:id="80"/>
      <w:r w:rsidRPr="00FE6172">
        <w:rPr>
          <w:color w:val="000000" w:themeColor="text1"/>
          <w:sz w:val="24"/>
          <w:szCs w:val="24"/>
        </w:rPr>
        <w:t xml:space="preserve">. </w:t>
      </w:r>
      <w:r w:rsidRPr="00FE6172">
        <w:rPr>
          <w:i w:val="0"/>
          <w:color w:val="000000" w:themeColor="text1"/>
          <w:sz w:val="24"/>
          <w:szCs w:val="24"/>
        </w:rPr>
        <w:t>Estructura del submensaje NackFrag</w:t>
      </w:r>
      <w:sdt>
        <w:sdtPr>
          <w:rPr>
            <w:i w:val="0"/>
            <w:color w:val="000000" w:themeColor="text1"/>
            <w:sz w:val="24"/>
            <w:szCs w:val="24"/>
          </w:rPr>
          <w:id w:val="2095589361"/>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r w:rsidRPr="00C57139">
        <w:rPr>
          <w:b/>
          <w:bCs/>
          <w:lang w:val="es-ES"/>
        </w:rPr>
        <w:t>fragmentNumberState</w:t>
      </w:r>
      <w:r w:rsidRPr="00C57139">
        <w:rPr>
          <w:lang w:val="es-ES"/>
        </w:rPr>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fragmentNumberState no es válida.</w:t>
      </w:r>
    </w:p>
    <w:p w14:paraId="6FA50CAA" w14:textId="77777777" w:rsidR="006379E4" w:rsidRPr="00C57139" w:rsidRDefault="006379E4" w:rsidP="00447E32">
      <w:pPr>
        <w:pStyle w:val="Ttulo4"/>
        <w:rPr>
          <w:lang w:val="es-ES"/>
        </w:rPr>
      </w:pPr>
      <w:bookmarkStart w:id="81" w:name="h.a1092gk9i75l"/>
      <w:bookmarkEnd w:id="81"/>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2" w:name="h.yk86h4d30k66"/>
      <w:bookmarkEnd w:id="82"/>
      <w:r w:rsidRPr="00C57139">
        <w:rPr>
          <w:lang w:val="es-ES"/>
        </w:rPr>
        <w:lastRenderedPageBreak/>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eastAsia="es-EC"/>
        </w:rPr>
        <w:drawing>
          <wp:inline distT="0" distB="0" distL="0" distR="0" wp14:anchorId="142153AD" wp14:editId="08B78503">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3" w:name="_Toc410813016"/>
      <w:r>
        <w:rPr>
          <w:lang w:val="es-ES"/>
        </w:rPr>
        <w:t>Pad</w:t>
      </w:r>
      <w:r w:rsidR="00447E32">
        <w:rPr>
          <w:lang w:val="es-ES"/>
        </w:rPr>
        <w:t>Submessag</w:t>
      </w:r>
      <w:r w:rsidRPr="00C57139">
        <w:rPr>
          <w:lang w:val="es-ES"/>
        </w:rPr>
        <w:t>e</w:t>
      </w:r>
      <w:bookmarkEnd w:id="83"/>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octectsToNextHeader</w:t>
            </w:r>
          </w:p>
        </w:tc>
      </w:tr>
    </w:tbl>
    <w:p w14:paraId="2DA6D110" w14:textId="1ED558BF" w:rsidR="00FE6172" w:rsidRPr="00FE6172" w:rsidRDefault="00FE6172" w:rsidP="00FE6172">
      <w:pPr>
        <w:pStyle w:val="Descripcin"/>
        <w:jc w:val="center"/>
        <w:rPr>
          <w:color w:val="000000" w:themeColor="text1"/>
          <w:sz w:val="24"/>
          <w:szCs w:val="24"/>
        </w:rPr>
      </w:pPr>
      <w:bookmarkStart w:id="84" w:name="_Ref416932829"/>
      <w:r w:rsidRPr="00FE6172">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15</w:t>
      </w:r>
      <w:r w:rsidR="00904907">
        <w:rPr>
          <w:color w:val="000000" w:themeColor="text1"/>
          <w:sz w:val="24"/>
          <w:szCs w:val="24"/>
        </w:rPr>
        <w:fldChar w:fldCharType="end"/>
      </w:r>
      <w:bookmarkEnd w:id="84"/>
      <w:r w:rsidRPr="00FE6172">
        <w:rPr>
          <w:color w:val="000000" w:themeColor="text1"/>
          <w:sz w:val="24"/>
          <w:szCs w:val="24"/>
        </w:rPr>
        <w:t xml:space="preserve">. </w:t>
      </w:r>
      <w:r w:rsidRPr="00FE6172">
        <w:rPr>
          <w:i w:val="0"/>
          <w:color w:val="000000" w:themeColor="text1"/>
          <w:sz w:val="24"/>
          <w:szCs w:val="24"/>
        </w:rPr>
        <w:t>Estructura del submensaje Pad</w:t>
      </w:r>
      <w:sdt>
        <w:sdtPr>
          <w:rPr>
            <w:i w:val="0"/>
            <w:color w:val="000000" w:themeColor="text1"/>
            <w:sz w:val="24"/>
            <w:szCs w:val="24"/>
          </w:rPr>
          <w:id w:val="1273305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El propósito de este submensaje es permitir la introducción de cualquier relleno necesario para satisfacer cualquier requisito de memoryalignment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tienen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5" w:name="h.z27j84qbuftu"/>
      <w:bookmarkEnd w:id="85"/>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6" w:name="h.sjli3uu3mka7"/>
      <w:bookmarkEnd w:id="86"/>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7" w:name="_Toc410813017"/>
      <w:r w:rsidRPr="00C57139">
        <w:rPr>
          <w:lang w:val="es-ES"/>
        </w:rPr>
        <w:t>InfoReplyIp4</w:t>
      </w:r>
      <w:r w:rsidR="00447E32">
        <w:rPr>
          <w:lang w:val="es-ES"/>
        </w:rPr>
        <w:t>Submessag</w:t>
      </w:r>
      <w:r w:rsidRPr="00C57139">
        <w:rPr>
          <w:lang w:val="es-ES"/>
        </w:rPr>
        <w:t>e</w:t>
      </w:r>
      <w:bookmarkEnd w:id="87"/>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octectsToNextHeader</w:t>
            </w:r>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4C67DBC4" w14:textId="062CE031" w:rsidR="00FE6172" w:rsidRPr="00FE6172" w:rsidRDefault="00FE6172" w:rsidP="00FE6172">
      <w:pPr>
        <w:pStyle w:val="Descripcin"/>
        <w:jc w:val="center"/>
        <w:rPr>
          <w:color w:val="000000" w:themeColor="text1"/>
          <w:sz w:val="24"/>
          <w:szCs w:val="24"/>
        </w:rPr>
      </w:pPr>
      <w:bookmarkStart w:id="88" w:name="_Ref416932943"/>
      <w:r w:rsidRPr="00FE6172">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16</w:t>
      </w:r>
      <w:r w:rsidR="00904907">
        <w:rPr>
          <w:color w:val="000000" w:themeColor="text1"/>
          <w:sz w:val="24"/>
          <w:szCs w:val="24"/>
        </w:rPr>
        <w:fldChar w:fldCharType="end"/>
      </w:r>
      <w:bookmarkEnd w:id="88"/>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Se proporciona por motivos de eficiencia y puede utilizarse en lugar del submensaje InfoReply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El MulticastFlag está representado con el literal estoy '.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89" w:name="h.vgzsqwg2t7ms"/>
      <w:bookmarkEnd w:id="89"/>
      <w:r w:rsidRPr="00C57139">
        <w:rPr>
          <w:lang w:val="es-ES"/>
        </w:rPr>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90" w:name="h.gp638mthwqdc"/>
      <w:bookmarkEnd w:id="90"/>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91" w:name="_Toc416702563"/>
      <w:r>
        <w:rPr>
          <w:lang w:val="es-ES"/>
        </w:rPr>
        <w:lastRenderedPageBreak/>
        <w:t>ANÁLISIS DE R</w:t>
      </w:r>
      <w:r w:rsidR="005162F2">
        <w:rPr>
          <w:lang w:val="es-ES"/>
        </w:rPr>
        <w:t>EQUISITOS</w:t>
      </w:r>
      <w:bookmarkEnd w:id="91"/>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14AFD637" w:rsidR="00212DC1" w:rsidRDefault="006118D4" w:rsidP="005A69B7">
      <w:pPr>
        <w:pStyle w:val="Ttulo2"/>
        <w:rPr>
          <w:lang w:val="es-ES"/>
        </w:rPr>
      </w:pPr>
      <w:r>
        <w:rPr>
          <w:lang w:val="es-ES"/>
        </w:rPr>
        <w:t>Módulo DDS</w:t>
      </w:r>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r>
        <w:rPr>
          <w:lang w:val="es-ES"/>
        </w:rPr>
        <w:t>Publicador</w:t>
      </w:r>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r w:rsidRPr="006118D4">
        <w:rPr>
          <w:i/>
          <w:lang w:val="es-ES"/>
        </w:rPr>
        <w:t>typed</w:t>
      </w:r>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r>
        <w:rPr>
          <w:lang w:val="es-ES"/>
        </w:rPr>
        <w:lastRenderedPageBreak/>
        <w:t>Suscriptor</w:t>
      </w:r>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r w:rsidRPr="008E7A7D">
        <w:rPr>
          <w:i/>
          <w:lang w:val="es-ES"/>
        </w:rPr>
        <w:t>typed</w:t>
      </w:r>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r>
        <w:rPr>
          <w:lang w:val="es-ES"/>
        </w:rPr>
        <w:t>Topic</w:t>
      </w:r>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Pr="004562B5">
        <w:t xml:space="preserve">Figura </w:t>
      </w:r>
      <w:r w:rsidRPr="004562B5">
        <w:rPr>
          <w:noProof/>
        </w:rPr>
        <w:t>2</w:t>
      </w:r>
      <w:r w:rsidRPr="004562B5">
        <w:noBreakHyphen/>
      </w:r>
      <w:r w:rsidRPr="004562B5">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eastAsia="es-EC"/>
        </w:rPr>
        <w:drawing>
          <wp:inline distT="0" distB="0" distL="0" distR="0" wp14:anchorId="449DDA66" wp14:editId="03768369">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b="20290"/>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0554505D" w:rsidR="004562B5" w:rsidRDefault="004562B5" w:rsidP="004562B5">
      <w:pPr>
        <w:pStyle w:val="Descripcin"/>
        <w:jc w:val="center"/>
        <w:rPr>
          <w:i w:val="0"/>
          <w:color w:val="auto"/>
          <w:sz w:val="24"/>
          <w:szCs w:val="24"/>
        </w:rPr>
      </w:pPr>
      <w:bookmarkStart w:id="92" w:name="_Ref420319686"/>
      <w:r w:rsidRPr="004562B5">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2</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17</w:t>
      </w:r>
      <w:r w:rsidR="00904907">
        <w:rPr>
          <w:color w:val="auto"/>
          <w:sz w:val="24"/>
          <w:szCs w:val="24"/>
        </w:rPr>
        <w:fldChar w:fldCharType="end"/>
      </w:r>
      <w:bookmarkEnd w:id="92"/>
      <w:r w:rsidRPr="004562B5">
        <w:rPr>
          <w:color w:val="auto"/>
          <w:sz w:val="24"/>
          <w:szCs w:val="24"/>
        </w:rPr>
        <w:t xml:space="preserve">. </w:t>
      </w:r>
      <w:r w:rsidRPr="004562B5">
        <w:rPr>
          <w:i w:val="0"/>
          <w:color w:val="auto"/>
          <w:sz w:val="24"/>
          <w:szCs w:val="24"/>
        </w:rPr>
        <w:t>Objeto Topic y sus componentes.</w:t>
      </w:r>
    </w:p>
    <w:p w14:paraId="4889CACA" w14:textId="5CF8E6DA" w:rsidR="004562B5" w:rsidRDefault="004562B5" w:rsidP="004562B5">
      <w:r>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lastRenderedPageBreak/>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Pr="006D3527">
        <w:rPr>
          <w:sz w:val="22"/>
          <w:szCs w:val="22"/>
        </w:rPr>
        <w:t xml:space="preserve">Tabla </w:t>
      </w:r>
      <w:r w:rsidRPr="006D3527">
        <w:rPr>
          <w:noProof/>
          <w:sz w:val="22"/>
          <w:szCs w:val="22"/>
        </w:rPr>
        <w:t>2</w:t>
      </w:r>
      <w:r w:rsidRPr="006D3527">
        <w:rPr>
          <w:sz w:val="22"/>
          <w:szCs w:val="22"/>
        </w:rPr>
        <w:noBreakHyphen/>
      </w:r>
      <w:r w:rsidRPr="006D3527">
        <w:rPr>
          <w:noProof/>
          <w:sz w:val="22"/>
          <w:szCs w:val="22"/>
        </w:rPr>
        <w:t>1</w:t>
      </w:r>
      <w:r>
        <w:fldChar w:fldCharType="end"/>
      </w:r>
      <w:r w:rsidR="006A70FB">
        <w:t>, u</w:t>
      </w:r>
      <w:r>
        <w:t xml:space="preserve">n tipo template como se muestra en la </w:t>
      </w:r>
      <w:r w:rsidR="006A70FB">
        <w:fldChar w:fldCharType="begin"/>
      </w:r>
      <w:r w:rsidR="006A70FB">
        <w:instrText xml:space="preserve"> REF _Ref420320763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3</w:t>
      </w:r>
      <w:r w:rsidR="006A70FB">
        <w:fldChar w:fldCharType="end"/>
      </w:r>
      <w:r w:rsidR="006A70FB">
        <w:t xml:space="preserve"> </w:t>
      </w:r>
    </w:p>
    <w:p w14:paraId="0772CF80" w14:textId="682D0239" w:rsidR="006D3527" w:rsidRPr="006D3527" w:rsidRDefault="006D3527" w:rsidP="006D3527">
      <w:pPr>
        <w:pStyle w:val="Descripcin"/>
        <w:keepNext/>
        <w:jc w:val="center"/>
        <w:rPr>
          <w:color w:val="auto"/>
          <w:sz w:val="22"/>
          <w:szCs w:val="22"/>
        </w:rPr>
      </w:pPr>
      <w:bookmarkStart w:id="93" w:name="_Ref420320507"/>
      <w:r w:rsidRPr="006D3527">
        <w:rPr>
          <w:color w:val="auto"/>
          <w:sz w:val="22"/>
          <w:szCs w:val="22"/>
        </w:rPr>
        <w:t xml:space="preserve">Tabla </w:t>
      </w:r>
      <w:r w:rsidR="00D060AE">
        <w:rPr>
          <w:color w:val="auto"/>
          <w:sz w:val="22"/>
          <w:szCs w:val="22"/>
        </w:rPr>
        <w:fldChar w:fldCharType="begin"/>
      </w:r>
      <w:r w:rsidR="00D060AE">
        <w:rPr>
          <w:color w:val="auto"/>
          <w:sz w:val="22"/>
          <w:szCs w:val="22"/>
        </w:rPr>
        <w:instrText xml:space="preserve"> STYLEREF 1 \s </w:instrText>
      </w:r>
      <w:r w:rsidR="00D060AE">
        <w:rPr>
          <w:color w:val="auto"/>
          <w:sz w:val="22"/>
          <w:szCs w:val="22"/>
        </w:rPr>
        <w:fldChar w:fldCharType="separate"/>
      </w:r>
      <w:r w:rsidR="00D060AE">
        <w:rPr>
          <w:noProof/>
          <w:color w:val="auto"/>
          <w:sz w:val="22"/>
          <w:szCs w:val="22"/>
        </w:rPr>
        <w:t>2</w:t>
      </w:r>
      <w:r w:rsidR="00D060AE">
        <w:rPr>
          <w:color w:val="auto"/>
          <w:sz w:val="22"/>
          <w:szCs w:val="22"/>
        </w:rPr>
        <w:fldChar w:fldCharType="end"/>
      </w:r>
      <w:r w:rsidR="00D060AE">
        <w:rPr>
          <w:color w:val="auto"/>
          <w:sz w:val="22"/>
          <w:szCs w:val="22"/>
        </w:rPr>
        <w:noBreakHyphen/>
      </w:r>
      <w:r w:rsidR="00D060AE">
        <w:rPr>
          <w:color w:val="auto"/>
          <w:sz w:val="22"/>
          <w:szCs w:val="22"/>
        </w:rPr>
        <w:fldChar w:fldCharType="begin"/>
      </w:r>
      <w:r w:rsidR="00D060AE">
        <w:rPr>
          <w:color w:val="auto"/>
          <w:sz w:val="22"/>
          <w:szCs w:val="22"/>
        </w:rPr>
        <w:instrText xml:space="preserve"> SEQ Tabla \* ARABIC \s 1 </w:instrText>
      </w:r>
      <w:r w:rsidR="00D060AE">
        <w:rPr>
          <w:color w:val="auto"/>
          <w:sz w:val="22"/>
          <w:szCs w:val="22"/>
        </w:rPr>
        <w:fldChar w:fldCharType="separate"/>
      </w:r>
      <w:r w:rsidR="00D060AE">
        <w:rPr>
          <w:noProof/>
          <w:color w:val="auto"/>
          <w:sz w:val="22"/>
          <w:szCs w:val="22"/>
        </w:rPr>
        <w:t>1</w:t>
      </w:r>
      <w:r w:rsidR="00D060AE">
        <w:rPr>
          <w:color w:val="auto"/>
          <w:sz w:val="22"/>
          <w:szCs w:val="22"/>
        </w:rPr>
        <w:fldChar w:fldCharType="end"/>
      </w:r>
      <w:bookmarkEnd w:id="93"/>
      <w:r w:rsidRPr="006D3527">
        <w:rPr>
          <w:color w:val="auto"/>
          <w:sz w:val="22"/>
          <w:szCs w:val="22"/>
        </w:rPr>
        <w:t xml:space="preserve">. </w:t>
      </w:r>
      <w:r w:rsidRPr="006D3527">
        <w:rPr>
          <w:i w:val="0"/>
          <w:color w:val="auto"/>
          <w:sz w:val="22"/>
          <w:szCs w:val="22"/>
        </w:rPr>
        <w:t>Tipos IDL primitivos.</w:t>
      </w:r>
    </w:p>
    <w:p w14:paraId="69F34E82" w14:textId="73DF207D" w:rsidR="006D3527" w:rsidRDefault="006D3527" w:rsidP="006D3527">
      <w:pPr>
        <w:jc w:val="center"/>
      </w:pPr>
      <w:r>
        <w:rPr>
          <w:noProof/>
          <w:lang w:eastAsia="es-EC"/>
        </w:rPr>
        <w:drawing>
          <wp:inline distT="0" distB="0" distL="0" distR="0" wp14:anchorId="51EE4343" wp14:editId="749BF2E9">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2E8C966A" w:rsidR="006A70FB" w:rsidRPr="006A70FB" w:rsidRDefault="006A70FB" w:rsidP="006A70FB">
      <w:pPr>
        <w:pStyle w:val="Descripcin"/>
        <w:keepNext/>
        <w:jc w:val="center"/>
        <w:rPr>
          <w:color w:val="auto"/>
          <w:sz w:val="24"/>
          <w:szCs w:val="24"/>
        </w:rPr>
      </w:pPr>
      <w:bookmarkStart w:id="94" w:name="_Ref420320763"/>
      <w:r w:rsidRPr="006A70FB">
        <w:rPr>
          <w:color w:val="auto"/>
          <w:sz w:val="24"/>
          <w:szCs w:val="24"/>
        </w:rPr>
        <w:t xml:space="preserve">Tabla </w:t>
      </w:r>
      <w:r w:rsidR="00D060AE">
        <w:rPr>
          <w:color w:val="auto"/>
          <w:sz w:val="24"/>
          <w:szCs w:val="24"/>
        </w:rPr>
        <w:fldChar w:fldCharType="begin"/>
      </w:r>
      <w:r w:rsidR="00D060AE">
        <w:rPr>
          <w:color w:val="auto"/>
          <w:sz w:val="24"/>
          <w:szCs w:val="24"/>
        </w:rPr>
        <w:instrText xml:space="preserve"> STYLEREF 1 \s </w:instrText>
      </w:r>
      <w:r w:rsidR="00D060AE">
        <w:rPr>
          <w:color w:val="auto"/>
          <w:sz w:val="24"/>
          <w:szCs w:val="24"/>
        </w:rPr>
        <w:fldChar w:fldCharType="separate"/>
      </w:r>
      <w:r w:rsidR="00D060AE">
        <w:rPr>
          <w:noProof/>
          <w:color w:val="auto"/>
          <w:sz w:val="24"/>
          <w:szCs w:val="24"/>
        </w:rPr>
        <w:t>2</w:t>
      </w:r>
      <w:r w:rsidR="00D060AE">
        <w:rPr>
          <w:color w:val="auto"/>
          <w:sz w:val="24"/>
          <w:szCs w:val="24"/>
        </w:rPr>
        <w:fldChar w:fldCharType="end"/>
      </w:r>
      <w:r w:rsidR="00D060AE">
        <w:rPr>
          <w:color w:val="auto"/>
          <w:sz w:val="24"/>
          <w:szCs w:val="24"/>
        </w:rPr>
        <w:noBreakHyphen/>
      </w:r>
      <w:r w:rsidR="00D060AE">
        <w:rPr>
          <w:color w:val="auto"/>
          <w:sz w:val="24"/>
          <w:szCs w:val="24"/>
        </w:rPr>
        <w:fldChar w:fldCharType="begin"/>
      </w:r>
      <w:r w:rsidR="00D060AE">
        <w:rPr>
          <w:color w:val="auto"/>
          <w:sz w:val="24"/>
          <w:szCs w:val="24"/>
        </w:rPr>
        <w:instrText xml:space="preserve"> SEQ Tabla \* ARABIC \s 1 </w:instrText>
      </w:r>
      <w:r w:rsidR="00D060AE">
        <w:rPr>
          <w:color w:val="auto"/>
          <w:sz w:val="24"/>
          <w:szCs w:val="24"/>
        </w:rPr>
        <w:fldChar w:fldCharType="separate"/>
      </w:r>
      <w:r w:rsidR="00D060AE">
        <w:rPr>
          <w:noProof/>
          <w:color w:val="auto"/>
          <w:sz w:val="24"/>
          <w:szCs w:val="24"/>
        </w:rPr>
        <w:t>2</w:t>
      </w:r>
      <w:r w:rsidR="00D060AE">
        <w:rPr>
          <w:color w:val="auto"/>
          <w:sz w:val="24"/>
          <w:szCs w:val="24"/>
        </w:rPr>
        <w:fldChar w:fldCharType="end"/>
      </w:r>
      <w:bookmarkEnd w:id="94"/>
      <w:r w:rsidRPr="006A70FB">
        <w:rPr>
          <w:color w:val="auto"/>
          <w:sz w:val="24"/>
          <w:szCs w:val="24"/>
        </w:rPr>
        <w:t xml:space="preserve">. </w:t>
      </w:r>
      <w:r w:rsidRPr="006A70FB">
        <w:rPr>
          <w:i w:val="0"/>
          <w:color w:val="auto"/>
          <w:sz w:val="24"/>
          <w:szCs w:val="24"/>
        </w:rPr>
        <w:t>Tipos IDL template.</w:t>
      </w:r>
    </w:p>
    <w:p w14:paraId="634601F4" w14:textId="5A7D1AC7" w:rsidR="006D3527" w:rsidRDefault="006A70FB" w:rsidP="006D3527">
      <w:pPr>
        <w:jc w:val="center"/>
      </w:pPr>
      <w:r>
        <w:rPr>
          <w:noProof/>
          <w:lang w:eastAsia="es-EC"/>
        </w:rPr>
        <w:drawing>
          <wp:inline distT="0" distB="0" distL="0" distR="0" wp14:anchorId="1AC46E24" wp14:editId="1DC2D573">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7D60F464" w:rsidR="006A70FB" w:rsidRPr="006A70FB" w:rsidRDefault="006A70FB" w:rsidP="006A70FB">
      <w:pPr>
        <w:pStyle w:val="Descripcin"/>
        <w:keepNext/>
        <w:jc w:val="center"/>
        <w:rPr>
          <w:color w:val="auto"/>
          <w:sz w:val="24"/>
          <w:szCs w:val="24"/>
        </w:rPr>
      </w:pPr>
      <w:bookmarkStart w:id="95" w:name="_Ref420321119"/>
      <w:r w:rsidRPr="006A70FB">
        <w:rPr>
          <w:color w:val="auto"/>
          <w:sz w:val="24"/>
          <w:szCs w:val="24"/>
        </w:rPr>
        <w:lastRenderedPageBreak/>
        <w:t xml:space="preserve">Tabla </w:t>
      </w:r>
      <w:r w:rsidR="00D060AE">
        <w:rPr>
          <w:color w:val="auto"/>
          <w:sz w:val="24"/>
          <w:szCs w:val="24"/>
        </w:rPr>
        <w:fldChar w:fldCharType="begin"/>
      </w:r>
      <w:r w:rsidR="00D060AE">
        <w:rPr>
          <w:color w:val="auto"/>
          <w:sz w:val="24"/>
          <w:szCs w:val="24"/>
        </w:rPr>
        <w:instrText xml:space="preserve"> STYLEREF 1 \s </w:instrText>
      </w:r>
      <w:r w:rsidR="00D060AE">
        <w:rPr>
          <w:color w:val="auto"/>
          <w:sz w:val="24"/>
          <w:szCs w:val="24"/>
        </w:rPr>
        <w:fldChar w:fldCharType="separate"/>
      </w:r>
      <w:r w:rsidR="00D060AE">
        <w:rPr>
          <w:noProof/>
          <w:color w:val="auto"/>
          <w:sz w:val="24"/>
          <w:szCs w:val="24"/>
        </w:rPr>
        <w:t>2</w:t>
      </w:r>
      <w:r w:rsidR="00D060AE">
        <w:rPr>
          <w:color w:val="auto"/>
          <w:sz w:val="24"/>
          <w:szCs w:val="24"/>
        </w:rPr>
        <w:fldChar w:fldCharType="end"/>
      </w:r>
      <w:r w:rsidR="00D060AE">
        <w:rPr>
          <w:color w:val="auto"/>
          <w:sz w:val="24"/>
          <w:szCs w:val="24"/>
        </w:rPr>
        <w:noBreakHyphen/>
      </w:r>
      <w:r w:rsidR="00D060AE">
        <w:rPr>
          <w:color w:val="auto"/>
          <w:sz w:val="24"/>
          <w:szCs w:val="24"/>
        </w:rPr>
        <w:fldChar w:fldCharType="begin"/>
      </w:r>
      <w:r w:rsidR="00D060AE">
        <w:rPr>
          <w:color w:val="auto"/>
          <w:sz w:val="24"/>
          <w:szCs w:val="24"/>
        </w:rPr>
        <w:instrText xml:space="preserve"> SEQ Tabla \* ARABIC \s 1 </w:instrText>
      </w:r>
      <w:r w:rsidR="00D060AE">
        <w:rPr>
          <w:color w:val="auto"/>
          <w:sz w:val="24"/>
          <w:szCs w:val="24"/>
        </w:rPr>
        <w:fldChar w:fldCharType="separate"/>
      </w:r>
      <w:r w:rsidR="00D060AE">
        <w:rPr>
          <w:noProof/>
          <w:color w:val="auto"/>
          <w:sz w:val="24"/>
          <w:szCs w:val="24"/>
        </w:rPr>
        <w:t>3</w:t>
      </w:r>
      <w:r w:rsidR="00D060AE">
        <w:rPr>
          <w:color w:val="auto"/>
          <w:sz w:val="24"/>
          <w:szCs w:val="24"/>
        </w:rPr>
        <w:fldChar w:fldCharType="end"/>
      </w:r>
      <w:bookmarkEnd w:id="95"/>
      <w:r w:rsidRPr="006A70FB">
        <w:rPr>
          <w:color w:val="auto"/>
          <w:sz w:val="24"/>
          <w:szCs w:val="24"/>
        </w:rPr>
        <w:t>.</w:t>
      </w:r>
      <w:r w:rsidRPr="006A70FB">
        <w:rPr>
          <w:i w:val="0"/>
          <w:color w:val="auto"/>
          <w:sz w:val="24"/>
          <w:szCs w:val="24"/>
        </w:rPr>
        <w:t xml:space="preserve"> Tipos IDL compuestos.</w:t>
      </w:r>
    </w:p>
    <w:p w14:paraId="0C793BA8" w14:textId="69E9487D" w:rsidR="006A70FB" w:rsidRDefault="006A70FB" w:rsidP="006D3527">
      <w:pPr>
        <w:jc w:val="center"/>
      </w:pPr>
      <w:r>
        <w:rPr>
          <w:noProof/>
          <w:lang w:eastAsia="es-EC"/>
        </w:rPr>
        <w:drawing>
          <wp:inline distT="0" distB="0" distL="0" distR="0" wp14:anchorId="358ED228" wp14:editId="5683598B">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r>
        <w:rPr>
          <w:i/>
        </w:rPr>
        <w:t>DomainParticipant</w:t>
      </w:r>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3253C057" w14:textId="77777777" w:rsidR="006A70FB" w:rsidRDefault="006A70FB" w:rsidP="006A70FB"/>
    <w:p w14:paraId="51EF3186" w14:textId="77777777" w:rsidR="006A70FB" w:rsidRDefault="006A70FB" w:rsidP="006D3527">
      <w:pPr>
        <w:jc w:val="center"/>
      </w:pPr>
    </w:p>
    <w:p w14:paraId="55CF7360" w14:textId="77777777" w:rsidR="006D3527" w:rsidRPr="004562B5" w:rsidRDefault="006D3527" w:rsidP="006D3527">
      <w:pPr>
        <w:jc w:val="center"/>
      </w:pPr>
    </w:p>
    <w:p w14:paraId="01DA0CF6" w14:textId="77777777" w:rsidR="00DB5B84" w:rsidRPr="00DB5B84" w:rsidRDefault="00F05D3E" w:rsidP="005A69B7">
      <w:pPr>
        <w:pStyle w:val="Ttulo2"/>
        <w:rPr>
          <w:rFonts w:cstheme="minorBidi"/>
        </w:rPr>
      </w:pPr>
      <w:r w:rsidRPr="00DB5B84">
        <w:rPr>
          <w:lang w:val="es-ES"/>
        </w:rPr>
        <w:lastRenderedPageBreak/>
        <w:t>Mecanismo y Técnicas para el alcance de la información</w:t>
      </w:r>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topics, que limitan los valores que pueden tomar sus instancias. Al suscribirse a un </w:t>
      </w:r>
      <w:r w:rsidRPr="00DB5B84">
        <w:rPr>
          <w:b/>
        </w:rPr>
        <w:t>topic content-filtered</w:t>
      </w:r>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Pr="00DB5B84">
        <w:rPr>
          <w:color w:val="000000" w:themeColor="text1"/>
        </w:rPr>
        <w:t xml:space="preserve">Tabla </w:t>
      </w:r>
      <w:r w:rsidRPr="00DB5B84">
        <w:rPr>
          <w:noProof/>
          <w:color w:val="000000" w:themeColor="text1"/>
        </w:rPr>
        <w:t>2</w:t>
      </w:r>
      <w:r w:rsidRPr="00DB5B84">
        <w:rPr>
          <w:color w:val="000000" w:themeColor="text1"/>
        </w:rPr>
        <w:noBreakHyphen/>
      </w:r>
      <w:r w:rsidRPr="00DB5B84">
        <w:rPr>
          <w:noProof/>
          <w:color w:val="000000" w:themeColor="text1"/>
        </w:rPr>
        <w:t>4</w:t>
      </w:r>
      <w:r>
        <w:fldChar w:fldCharType="end"/>
      </w:r>
      <w:r>
        <w:t>.</w:t>
      </w:r>
    </w:p>
    <w:p w14:paraId="568EC49E" w14:textId="1C43A022" w:rsidR="00DB5B84" w:rsidRPr="00DB5B84" w:rsidRDefault="00DB5B84" w:rsidP="00DB5B84">
      <w:pPr>
        <w:pStyle w:val="Descripcin"/>
        <w:keepNext/>
        <w:jc w:val="center"/>
        <w:rPr>
          <w:color w:val="000000" w:themeColor="text1"/>
          <w:sz w:val="24"/>
          <w:szCs w:val="24"/>
        </w:rPr>
      </w:pPr>
      <w:bookmarkStart w:id="96" w:name="_Ref420329995"/>
      <w:r w:rsidRPr="00DB5B84">
        <w:rPr>
          <w:color w:val="000000" w:themeColor="text1"/>
          <w:sz w:val="24"/>
          <w:szCs w:val="24"/>
        </w:rPr>
        <w:t xml:space="preserve">Tabla </w:t>
      </w:r>
      <w:r w:rsidR="00D060AE">
        <w:rPr>
          <w:color w:val="000000" w:themeColor="text1"/>
          <w:sz w:val="24"/>
          <w:szCs w:val="24"/>
        </w:rPr>
        <w:fldChar w:fldCharType="begin"/>
      </w:r>
      <w:r w:rsidR="00D060AE">
        <w:rPr>
          <w:color w:val="000000" w:themeColor="text1"/>
          <w:sz w:val="24"/>
          <w:szCs w:val="24"/>
        </w:rPr>
        <w:instrText xml:space="preserve"> STYLEREF 1 \s </w:instrText>
      </w:r>
      <w:r w:rsidR="00D060AE">
        <w:rPr>
          <w:color w:val="000000" w:themeColor="text1"/>
          <w:sz w:val="24"/>
          <w:szCs w:val="24"/>
        </w:rPr>
        <w:fldChar w:fldCharType="separate"/>
      </w:r>
      <w:r w:rsidR="00D060AE">
        <w:rPr>
          <w:noProof/>
          <w:color w:val="000000" w:themeColor="text1"/>
          <w:sz w:val="24"/>
          <w:szCs w:val="24"/>
        </w:rPr>
        <w:t>2</w:t>
      </w:r>
      <w:r w:rsidR="00D060AE">
        <w:rPr>
          <w:color w:val="000000" w:themeColor="text1"/>
          <w:sz w:val="24"/>
          <w:szCs w:val="24"/>
        </w:rPr>
        <w:fldChar w:fldCharType="end"/>
      </w:r>
      <w:r w:rsidR="00D060AE">
        <w:rPr>
          <w:color w:val="000000" w:themeColor="text1"/>
          <w:sz w:val="24"/>
          <w:szCs w:val="24"/>
        </w:rPr>
        <w:noBreakHyphen/>
      </w:r>
      <w:r w:rsidR="00D060AE">
        <w:rPr>
          <w:color w:val="000000" w:themeColor="text1"/>
          <w:sz w:val="24"/>
          <w:szCs w:val="24"/>
        </w:rPr>
        <w:fldChar w:fldCharType="begin"/>
      </w:r>
      <w:r w:rsidR="00D060AE">
        <w:rPr>
          <w:color w:val="000000" w:themeColor="text1"/>
          <w:sz w:val="24"/>
          <w:szCs w:val="24"/>
        </w:rPr>
        <w:instrText xml:space="preserve"> SEQ Tabla \* ARABIC \s 1 </w:instrText>
      </w:r>
      <w:r w:rsidR="00D060AE">
        <w:rPr>
          <w:color w:val="000000" w:themeColor="text1"/>
          <w:sz w:val="24"/>
          <w:szCs w:val="24"/>
        </w:rPr>
        <w:fldChar w:fldCharType="separate"/>
      </w:r>
      <w:r w:rsidR="00D060AE">
        <w:rPr>
          <w:noProof/>
          <w:color w:val="000000" w:themeColor="text1"/>
          <w:sz w:val="24"/>
          <w:szCs w:val="24"/>
        </w:rPr>
        <w:t>4</w:t>
      </w:r>
      <w:r w:rsidR="00D060AE">
        <w:rPr>
          <w:color w:val="000000" w:themeColor="text1"/>
          <w:sz w:val="24"/>
          <w:szCs w:val="24"/>
        </w:rPr>
        <w:fldChar w:fldCharType="end"/>
      </w:r>
      <w:bookmarkEnd w:id="96"/>
      <w:r w:rsidRPr="00DB5B84">
        <w:rPr>
          <w:i w:val="0"/>
          <w:color w:val="000000" w:themeColor="text1"/>
          <w:sz w:val="24"/>
          <w:szCs w:val="24"/>
        </w:rPr>
        <w:t>. Operadores para Filtros DDS y Condiciones de Consulta</w:t>
      </w:r>
    </w:p>
    <w:p w14:paraId="359049F2" w14:textId="4D9B0488" w:rsidR="00DB5B84" w:rsidRDefault="00DB5B84" w:rsidP="00DB5B84">
      <w:pPr>
        <w:jc w:val="center"/>
      </w:pPr>
      <w:r>
        <w:rPr>
          <w:noProof/>
          <w:lang w:eastAsia="es-EC"/>
        </w:rPr>
        <w:drawing>
          <wp:inline distT="0" distB="0" distL="0" distR="0" wp14:anchorId="4F09B53D" wp14:editId="080F0F41">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r>
        <w:rPr>
          <w:i/>
        </w:rPr>
        <w:t>Query Condition</w:t>
      </w:r>
      <w:r>
        <w:t xml:space="preserve"> y se los ejecuta en el contexto de una lectura del tipo </w:t>
      </w:r>
      <w:r>
        <w:rPr>
          <w:i/>
        </w:rPr>
        <w:t>read</w:t>
      </w:r>
      <w:r>
        <w:t>.</w:t>
      </w:r>
    </w:p>
    <w:p w14:paraId="0FCAE04A" w14:textId="77777777" w:rsidR="007E49F3" w:rsidRDefault="007E49F3" w:rsidP="00DB5B84"/>
    <w:p w14:paraId="55DCFC58" w14:textId="455E4C03" w:rsidR="00F87F0F" w:rsidRDefault="00F87F0F" w:rsidP="005A69B7">
      <w:pPr>
        <w:pStyle w:val="Ttulo2"/>
      </w:pPr>
      <w:r>
        <w:t>Lectura y Escritura de Datos</w:t>
      </w:r>
    </w:p>
    <w:p w14:paraId="5F930A63" w14:textId="77777777" w:rsidR="00F87F0F" w:rsidRPr="00F87F0F" w:rsidRDefault="00F87F0F" w:rsidP="005A69B7">
      <w:pPr>
        <w:pStyle w:val="Ttulo3"/>
        <w:rPr>
          <w:rFonts w:cstheme="minorBidi"/>
        </w:rPr>
      </w:pPr>
      <w:r>
        <w:t>Escritura de Datos</w:t>
      </w:r>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lastRenderedPageBreak/>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r w:rsidRPr="00F87F0F">
        <w:rPr>
          <w:i/>
        </w:rPr>
        <w:t>writers</w:t>
      </w:r>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r>
        <w:t>Ciclo de Vida de los Topic-Instances</w:t>
      </w:r>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E8081B">
      <w:pPr>
        <w:pStyle w:val="Prrafodelista"/>
        <w:numPr>
          <w:ilvl w:val="0"/>
          <w:numId w:val="44"/>
        </w:numPr>
      </w:pPr>
      <w:r>
        <w:t xml:space="preserve">ALIVE, si por lo menos hay un </w:t>
      </w:r>
      <w:r>
        <w:rPr>
          <w:i/>
        </w:rPr>
        <w:t>DataWriter</w:t>
      </w:r>
      <w:r>
        <w:t xml:space="preserve"> escribiendo.</w:t>
      </w:r>
    </w:p>
    <w:p w14:paraId="56F8FA3F" w14:textId="2C8FB0CC" w:rsidR="00E8081B" w:rsidRDefault="00E8081B" w:rsidP="00E8081B">
      <w:pPr>
        <w:pStyle w:val="Prrafodelista"/>
        <w:numPr>
          <w:ilvl w:val="0"/>
          <w:numId w:val="44"/>
        </w:numPr>
      </w:pPr>
      <w:r>
        <w:t xml:space="preserve">NOT_ALIVE_NO_WRITERS, cuando no hay mas </w:t>
      </w:r>
      <w:r>
        <w:rPr>
          <w:i/>
        </w:rPr>
        <w:t>DataWriters</w:t>
      </w:r>
      <w:r>
        <w:t>, escribiendo.</w:t>
      </w:r>
    </w:p>
    <w:p w14:paraId="07474456" w14:textId="24D8B33B" w:rsidR="007E49F3" w:rsidRDefault="007E49F3" w:rsidP="002245F4">
      <w:pPr>
        <w:pStyle w:val="Prrafodelista"/>
        <w:numPr>
          <w:ilvl w:val="0"/>
          <w:numId w:val="44"/>
        </w:numPr>
      </w:pPr>
      <w:r>
        <w:t xml:space="preserve">NOT_ALIVE_DISPISED, si ha sido eliminada ya sea de manera implícita debido a un defecto en la calidad de servicio, o de manera explícita mediante una llamada específica en el API </w:t>
      </w:r>
      <w:r w:rsidRPr="007E49F3">
        <w:rPr>
          <w:i/>
        </w:rPr>
        <w:t>DataWriter</w:t>
      </w:r>
      <w:r>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411B87" w:rsidRPr="00411B87">
        <w:t xml:space="preserve">Tabla </w:t>
      </w:r>
      <w:r w:rsidR="00411B87" w:rsidRPr="00411B87">
        <w:rPr>
          <w:noProof/>
        </w:rPr>
        <w:t>2</w:t>
      </w:r>
      <w:r w:rsidR="00411B87" w:rsidRPr="00411B87">
        <w:noBreakHyphen/>
      </w:r>
      <w:r w:rsidR="00411B87" w:rsidRPr="00411B87">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r>
        <w:rPr>
          <w:i/>
          <w:lang w:val="es-ES"/>
        </w:rPr>
        <w:t>DataWrite</w:t>
      </w:r>
      <w:r>
        <w:rPr>
          <w:lang w:val="es-ES"/>
        </w:rPr>
        <w:t>, es decir llevando a las instancias a estado NOT_ALIVE_DISPOSED.</w:t>
      </w:r>
    </w:p>
    <w:p w14:paraId="1A9C256E" w14:textId="108FAEB0" w:rsidR="00411B87" w:rsidRPr="00411B87" w:rsidRDefault="00411B87" w:rsidP="00411B87">
      <w:pPr>
        <w:pStyle w:val="Descripcin"/>
        <w:keepNext/>
        <w:jc w:val="center"/>
        <w:rPr>
          <w:color w:val="auto"/>
          <w:sz w:val="24"/>
          <w:szCs w:val="24"/>
        </w:rPr>
      </w:pPr>
      <w:bookmarkStart w:id="97" w:name="_Ref420424278"/>
      <w:r w:rsidRPr="00411B87">
        <w:rPr>
          <w:color w:val="auto"/>
          <w:sz w:val="24"/>
          <w:szCs w:val="24"/>
        </w:rPr>
        <w:t xml:space="preserve">Tabla </w:t>
      </w:r>
      <w:r w:rsidR="00D060AE">
        <w:rPr>
          <w:color w:val="auto"/>
          <w:sz w:val="24"/>
          <w:szCs w:val="24"/>
        </w:rPr>
        <w:fldChar w:fldCharType="begin"/>
      </w:r>
      <w:r w:rsidR="00D060AE">
        <w:rPr>
          <w:color w:val="auto"/>
          <w:sz w:val="24"/>
          <w:szCs w:val="24"/>
        </w:rPr>
        <w:instrText xml:space="preserve"> STYLEREF 1 \s </w:instrText>
      </w:r>
      <w:r w:rsidR="00D060AE">
        <w:rPr>
          <w:color w:val="auto"/>
          <w:sz w:val="24"/>
          <w:szCs w:val="24"/>
        </w:rPr>
        <w:fldChar w:fldCharType="separate"/>
      </w:r>
      <w:r w:rsidR="00D060AE">
        <w:rPr>
          <w:noProof/>
          <w:color w:val="auto"/>
          <w:sz w:val="24"/>
          <w:szCs w:val="24"/>
        </w:rPr>
        <w:t>2</w:t>
      </w:r>
      <w:r w:rsidR="00D060AE">
        <w:rPr>
          <w:color w:val="auto"/>
          <w:sz w:val="24"/>
          <w:szCs w:val="24"/>
        </w:rPr>
        <w:fldChar w:fldCharType="end"/>
      </w:r>
      <w:r w:rsidR="00D060AE">
        <w:rPr>
          <w:color w:val="auto"/>
          <w:sz w:val="24"/>
          <w:szCs w:val="24"/>
        </w:rPr>
        <w:noBreakHyphen/>
      </w:r>
      <w:r w:rsidR="00D060AE">
        <w:rPr>
          <w:color w:val="auto"/>
          <w:sz w:val="24"/>
          <w:szCs w:val="24"/>
        </w:rPr>
        <w:fldChar w:fldCharType="begin"/>
      </w:r>
      <w:r w:rsidR="00D060AE">
        <w:rPr>
          <w:color w:val="auto"/>
          <w:sz w:val="24"/>
          <w:szCs w:val="24"/>
        </w:rPr>
        <w:instrText xml:space="preserve"> SEQ Tabla \* ARABIC \s 1 </w:instrText>
      </w:r>
      <w:r w:rsidR="00D060AE">
        <w:rPr>
          <w:color w:val="auto"/>
          <w:sz w:val="24"/>
          <w:szCs w:val="24"/>
        </w:rPr>
        <w:fldChar w:fldCharType="separate"/>
      </w:r>
      <w:r w:rsidR="00D060AE">
        <w:rPr>
          <w:noProof/>
          <w:color w:val="auto"/>
          <w:sz w:val="24"/>
          <w:szCs w:val="24"/>
        </w:rPr>
        <w:t>5</w:t>
      </w:r>
      <w:r w:rsidR="00D060AE">
        <w:rPr>
          <w:color w:val="auto"/>
          <w:sz w:val="24"/>
          <w:szCs w:val="24"/>
        </w:rPr>
        <w:fldChar w:fldCharType="end"/>
      </w:r>
      <w:bookmarkEnd w:id="97"/>
      <w:r w:rsidRPr="00411B87">
        <w:rPr>
          <w:i w:val="0"/>
          <w:color w:val="auto"/>
          <w:sz w:val="24"/>
          <w:szCs w:val="24"/>
        </w:rPr>
        <w:t>. Administración del Ciclo de Vida Automática</w:t>
      </w:r>
    </w:p>
    <w:p w14:paraId="54D58504" w14:textId="7B50BC44" w:rsidR="00FF3271" w:rsidRDefault="00411B87" w:rsidP="00411B87">
      <w:pPr>
        <w:tabs>
          <w:tab w:val="left" w:pos="3304"/>
        </w:tabs>
        <w:jc w:val="center"/>
        <w:rPr>
          <w:rFonts w:cs="Times New Roman"/>
          <w:lang w:val="es-ES"/>
        </w:rPr>
      </w:pPr>
      <w:r>
        <w:rPr>
          <w:noProof/>
          <w:lang w:eastAsia="es-EC"/>
        </w:rPr>
        <mc:AlternateContent>
          <mc:Choice Requires="wpg">
            <w:drawing>
              <wp:inline distT="0" distB="0" distL="0" distR="0" wp14:anchorId="6353738A" wp14:editId="498920E2">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2F1A834F"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437DE41D" w14:textId="77777777" w:rsidR="00371768" w:rsidRPr="00371768" w:rsidRDefault="00371768" w:rsidP="00371768">
      <w:pPr>
        <w:autoSpaceDE w:val="0"/>
        <w:autoSpaceDN w:val="0"/>
        <w:adjustRightInd w:val="0"/>
        <w:spacing w:line="240" w:lineRule="auto"/>
        <w:ind w:firstLine="0"/>
        <w:jc w:val="left"/>
        <w:rPr>
          <w:rFonts w:ascii="Arial" w:hAnsi="Arial" w:cs="Arial"/>
          <w:color w:val="000000"/>
          <w:kern w:val="0"/>
        </w:rPr>
      </w:pP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w:t>
      </w:r>
      <w:r w:rsidRPr="00371768">
        <w:lastRenderedPageBreak/>
        <w:t xml:space="preserve">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r>
        <w:rPr>
          <w:lang w:val="es-ES"/>
        </w:rPr>
        <w:t>Lectura de Datos</w:t>
      </w:r>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5A69B7">
      <w:pPr>
        <w:pStyle w:val="Ttulo4"/>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DataReader::read</w:t>
      </w:r>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DataReader::take</w:t>
      </w:r>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w:t>
      </w:r>
      <w:r>
        <w:lastRenderedPageBreak/>
        <w:t xml:space="preserve">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r>
        <w:rPr>
          <w:lang w:val="es-ES"/>
        </w:rPr>
        <w:t>Datos y Metadatos</w:t>
      </w:r>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8870EF">
      <w:pPr>
        <w:pStyle w:val="Prrafodelista"/>
        <w:numPr>
          <w:ilvl w:val="0"/>
          <w:numId w:val="49"/>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8870EF">
      <w:pPr>
        <w:pStyle w:val="Prrafodelista"/>
        <w:numPr>
          <w:ilvl w:val="0"/>
          <w:numId w:val="49"/>
        </w:numPr>
      </w:pPr>
      <w:r w:rsidRPr="008870EF">
        <w:rPr>
          <w:b/>
          <w:bCs/>
        </w:rPr>
        <w:t>Estado de la instancia</w:t>
      </w:r>
      <w:r>
        <w:t>. Esto indica el estado de la instancia como ALIVE, NOT_ALIVE_NO_WRITERS, o NOT_ALIVE_DISPOSED.</w:t>
      </w:r>
    </w:p>
    <w:p w14:paraId="4C233C1E" w14:textId="5B5EA6D5" w:rsidR="00A82CBC" w:rsidRDefault="00A82CBC" w:rsidP="008870EF">
      <w:pPr>
        <w:pStyle w:val="Prrafodelista"/>
        <w:numPr>
          <w:ilvl w:val="0"/>
          <w:numId w:val="49"/>
        </w:numPr>
      </w:pPr>
      <w:r w:rsidRPr="008870EF">
        <w:rPr>
          <w:b/>
          <w:bCs/>
        </w:rPr>
        <w:lastRenderedPageBreak/>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r>
        <w:t>Notificaciones</w:t>
      </w:r>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5A69B7">
      <w:pPr>
        <w:pStyle w:val="Ttulo4"/>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r>
        <w:t>Listeners</w:t>
      </w:r>
    </w:p>
    <w:p w14:paraId="22632A83" w14:textId="77777777" w:rsidR="00E6590B" w:rsidRDefault="00E6590B" w:rsidP="00E6590B">
      <w:pPr>
        <w:pStyle w:val="Default"/>
      </w:pPr>
    </w:p>
    <w:p w14:paraId="5162B45D" w14:textId="77777777" w:rsidR="00E6590B" w:rsidRDefault="00E6590B" w:rsidP="00E6590B">
      <w:r>
        <w:t xml:space="preserve">Otra manera de encontrar datos para ser leídos, es aprovechar al máximo de los eventos planteados por el DDS y asíncronamente notificar a los </w:t>
      </w:r>
      <w:r w:rsidRPr="00E6590B">
        <w:rPr>
          <w:bCs/>
          <w:i/>
        </w:rPr>
        <w:t>handlers</w:t>
      </w:r>
      <w:r>
        <w:rPr>
          <w:b/>
          <w:bCs/>
        </w:rPr>
        <w:t xml:space="preserve"> </w:t>
      </w:r>
      <w:r>
        <w:t xml:space="preserve">(controladores) registrados. </w:t>
      </w:r>
      <w:r>
        <w:lastRenderedPageBreak/>
        <w:t xml:space="preserve">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t xml:space="preserve">Finalmente, vale mencionar algo en el código, el </w:t>
      </w:r>
      <w:r w:rsidRPr="00E6590B">
        <w:rPr>
          <w:bCs/>
          <w:i/>
        </w:rPr>
        <w:t>handler</w:t>
      </w:r>
      <w:r>
        <w:rPr>
          <w:b/>
          <w:bCs/>
        </w:rPr>
        <w:t xml:space="preserve"> </w:t>
      </w:r>
      <w:r>
        <w:t xml:space="preserve">se ejecutará en un </w:t>
      </w:r>
      <w:r w:rsidRPr="00E6590B">
        <w:rPr>
          <w:bCs/>
          <w:i/>
        </w:rPr>
        <w:t>thread</w:t>
      </w:r>
      <w:r>
        <w:rPr>
          <w:b/>
          <w:bCs/>
        </w:rPr>
        <w:t xml:space="preserve"> </w:t>
      </w:r>
      <w:r>
        <w:t xml:space="preserve">de middleware. Como resultado, cuando se utilizan </w:t>
      </w:r>
      <w:r w:rsidRPr="00836BCB">
        <w:rPr>
          <w:bCs/>
          <w:i/>
        </w:rPr>
        <w:t>listeners</w:t>
      </w:r>
      <w:r>
        <w:rPr>
          <w:b/>
          <w:bCs/>
        </w:rPr>
        <w:t xml:space="preserve"> </w:t>
      </w:r>
      <w:r w:rsidRPr="00836BCB">
        <w:rPr>
          <w:bCs/>
        </w:rPr>
        <w:t>se</w:t>
      </w:r>
      <w:r>
        <w:rPr>
          <w:b/>
          <w:bCs/>
        </w:rPr>
        <w:t xml:space="preserve"> </w:t>
      </w:r>
      <w:r>
        <w:t xml:space="preserve">debe probar a minimizar el tiempo del </w:t>
      </w:r>
      <w:r w:rsidRPr="00E6590B">
        <w:rPr>
          <w:bCs/>
          <w:i/>
        </w:rPr>
        <w:t>listener</w:t>
      </w:r>
      <w:r>
        <w:rPr>
          <w:b/>
          <w:bCs/>
        </w:rPr>
        <w:t xml:space="preserve"> </w:t>
      </w:r>
      <w:r>
        <w:t>empleado en el mismo.</w:t>
      </w:r>
    </w:p>
    <w:p w14:paraId="63257CC5" w14:textId="7EED72A0" w:rsidR="001E778E" w:rsidRDefault="001E778E" w:rsidP="005A69B7">
      <w:pPr>
        <w:pStyle w:val="Ttulo2"/>
      </w:pPr>
      <w:r>
        <w:t>Módulo RTPS</w:t>
      </w:r>
    </w:p>
    <w:p w14:paraId="5091A82C" w14:textId="343FA6F6"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r w:rsidR="00C64673">
        <w:rPr>
          <w:i/>
        </w:rPr>
        <w:t xml:space="preserve">Writers </w:t>
      </w:r>
      <w:r w:rsidR="00C64673">
        <w:t xml:space="preserve">y </w:t>
      </w:r>
      <w:r w:rsidR="00C64673">
        <w:rPr>
          <w:i/>
        </w:rPr>
        <w:t>Readers</w:t>
      </w:r>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r>
        <w:lastRenderedPageBreak/>
        <w:t>Módulo estructura</w:t>
      </w:r>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2306B1" w:rsidRPr="002306B1">
        <w:t xml:space="preserve">Figura </w:t>
      </w:r>
      <w:r w:rsidR="002306B1" w:rsidRPr="002306B1">
        <w:rPr>
          <w:noProof/>
        </w:rPr>
        <w:t>2</w:t>
      </w:r>
      <w:r w:rsidR="002306B1" w:rsidRPr="002306B1">
        <w:noBreakHyphen/>
      </w:r>
      <w:r w:rsidR="002306B1" w:rsidRPr="002306B1">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eastAsia="es-EC"/>
        </w:rPr>
        <w:drawing>
          <wp:inline distT="0" distB="0" distL="0" distR="0" wp14:anchorId="4E177C5A" wp14:editId="4F0E8EFB">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3B35DA65" w:rsidR="002306B1" w:rsidRPr="002306B1" w:rsidRDefault="002306B1" w:rsidP="002306B1">
      <w:pPr>
        <w:pStyle w:val="Descripcin"/>
        <w:jc w:val="center"/>
        <w:rPr>
          <w:color w:val="auto"/>
          <w:sz w:val="24"/>
          <w:szCs w:val="24"/>
        </w:rPr>
      </w:pPr>
      <w:bookmarkStart w:id="98" w:name="_Ref420487320"/>
      <w:r w:rsidRPr="002306B1">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2</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18</w:t>
      </w:r>
      <w:r w:rsidR="00904907">
        <w:rPr>
          <w:color w:val="auto"/>
          <w:sz w:val="24"/>
          <w:szCs w:val="24"/>
        </w:rPr>
        <w:fldChar w:fldCharType="end"/>
      </w:r>
      <w:bookmarkEnd w:id="98"/>
      <w:r w:rsidRPr="002306B1">
        <w:rPr>
          <w:i w:val="0"/>
          <w:color w:val="auto"/>
          <w:sz w:val="24"/>
          <w:szCs w:val="24"/>
        </w:rPr>
        <w:t>. Módulo Estructura</w:t>
      </w:r>
    </w:p>
    <w:p w14:paraId="37402E5E" w14:textId="157E7ABE" w:rsidR="005A69B7" w:rsidRDefault="00CD6B14" w:rsidP="00B41696">
      <w:r>
        <w:t xml:space="preserve">Las entidades RTPS muestran a los extremos que son utilizado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r w:rsidR="00232998">
        <w:rPr>
          <w:i/>
        </w:rPr>
        <w:t>write</w:t>
      </w:r>
      <w:r w:rsidR="00232998">
        <w:t xml:space="preserve"> en un </w:t>
      </w:r>
      <w:r w:rsidR="00232998">
        <w:rPr>
          <w:i/>
        </w:rPr>
        <w:t xml:space="preserve">DataWriter </w:t>
      </w:r>
      <w:r w:rsidR="00232998">
        <w:t xml:space="preserve">DDS añade un </w:t>
      </w:r>
      <w:r w:rsidR="00232998">
        <w:rPr>
          <w:b/>
        </w:rPr>
        <w:t>CacheChange</w:t>
      </w:r>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r w:rsidR="00232998">
        <w:rPr>
          <w:b/>
        </w:rPr>
        <w:t xml:space="preserve">CacheChange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r w:rsidR="00232998">
        <w:rPr>
          <w:b/>
        </w:rPr>
        <w:t>CacheChange</w:t>
      </w:r>
      <w:r w:rsidR="00232998">
        <w:t xml:space="preserve"> ha llegado en el </w:t>
      </w:r>
      <w:r w:rsidR="00232998">
        <w:rPr>
          <w:b/>
        </w:rPr>
        <w:t>HistoryCache</w:t>
      </w:r>
      <w:r w:rsidR="00232998">
        <w:t>.</w:t>
      </w:r>
    </w:p>
    <w:p w14:paraId="6FA436BE" w14:textId="77777777" w:rsidR="00212725" w:rsidRDefault="00212725" w:rsidP="00B41696"/>
    <w:p w14:paraId="09D51881" w14:textId="77777777" w:rsidR="00212725" w:rsidRDefault="00212725" w:rsidP="00B41696"/>
    <w:p w14:paraId="4F19BB8B" w14:textId="1A485765" w:rsidR="00212725" w:rsidRDefault="00E60E4D" w:rsidP="00E60E4D">
      <w:pPr>
        <w:pStyle w:val="Ttulo4"/>
      </w:pPr>
      <w:r>
        <w:lastRenderedPageBreak/>
        <w:t>Resumen de las clases usadas por la máquina virtual RTPS</w:t>
      </w:r>
    </w:p>
    <w:p w14:paraId="293CA38E" w14:textId="53F536EB" w:rsidR="00212725" w:rsidRDefault="00E60E4D" w:rsidP="00B41696">
      <w:r>
        <w:t xml:space="preserve">Como podremos observar todas las entidades de RTPS son derivadas de la clase </w:t>
      </w:r>
      <w:r>
        <w:rPr>
          <w:i/>
        </w:rPr>
        <w:t xml:space="preserve">Entity </w:t>
      </w:r>
      <w:r>
        <w:t xml:space="preserve"> del RTPS, como se muestra en la</w:t>
      </w:r>
      <w:r w:rsidR="00D060AE">
        <w:t xml:space="preserve"> </w:t>
      </w:r>
      <w:r w:rsidR="00D060AE">
        <w:fldChar w:fldCharType="begin"/>
      </w:r>
      <w:r w:rsidR="00D060AE">
        <w:instrText xml:space="preserve"> REF _Ref420492914 \h </w:instrText>
      </w:r>
      <w:r w:rsidR="00D060AE">
        <w:fldChar w:fldCharType="separate"/>
      </w:r>
      <w:r w:rsidR="00D060AE" w:rsidRPr="00D060AE">
        <w:rPr>
          <w:color w:val="000000" w:themeColor="text1"/>
        </w:rPr>
        <w:t xml:space="preserve">Tabla </w:t>
      </w:r>
      <w:r w:rsidR="00D060AE" w:rsidRPr="00D060AE">
        <w:rPr>
          <w:noProof/>
          <w:color w:val="000000" w:themeColor="text1"/>
        </w:rPr>
        <w:t>2</w:t>
      </w:r>
      <w:r w:rsidR="00D060AE" w:rsidRPr="00D060AE">
        <w:rPr>
          <w:color w:val="000000" w:themeColor="text1"/>
        </w:rPr>
        <w:noBreakHyphen/>
      </w:r>
      <w:r w:rsidR="00D060AE" w:rsidRPr="00D060AE">
        <w:rPr>
          <w:noProof/>
          <w:color w:val="000000" w:themeColor="text1"/>
        </w:rPr>
        <w:t>6</w:t>
      </w:r>
      <w:r w:rsidR="00D060AE">
        <w:fldChar w:fldCharType="end"/>
      </w:r>
      <w:r>
        <w:t>.</w:t>
      </w:r>
    </w:p>
    <w:p w14:paraId="76B3D3D4" w14:textId="25BFE96F" w:rsidR="00D060AE" w:rsidRPr="00D060AE" w:rsidRDefault="00D060AE" w:rsidP="00D060AE">
      <w:pPr>
        <w:pStyle w:val="Descripcin"/>
        <w:keepNext/>
        <w:jc w:val="center"/>
        <w:rPr>
          <w:color w:val="000000" w:themeColor="text1"/>
          <w:sz w:val="24"/>
          <w:szCs w:val="24"/>
        </w:rPr>
      </w:pPr>
      <w:bookmarkStart w:id="99" w:name="_Ref420492914"/>
      <w:bookmarkStart w:id="100" w:name="_Ref420492907"/>
      <w:r w:rsidRPr="00D060AE">
        <w:rPr>
          <w:color w:val="000000" w:themeColor="text1"/>
          <w:sz w:val="24"/>
          <w:szCs w:val="24"/>
        </w:rPr>
        <w:t xml:space="preserve">Tabla </w:t>
      </w:r>
      <w:r w:rsidRPr="00D060AE">
        <w:rPr>
          <w:color w:val="000000" w:themeColor="text1"/>
          <w:sz w:val="24"/>
          <w:szCs w:val="24"/>
        </w:rPr>
        <w:fldChar w:fldCharType="begin"/>
      </w:r>
      <w:r w:rsidRPr="00D060AE">
        <w:rPr>
          <w:color w:val="000000" w:themeColor="text1"/>
          <w:sz w:val="24"/>
          <w:szCs w:val="24"/>
        </w:rPr>
        <w:instrText xml:space="preserve"> STYLEREF 1 \s </w:instrText>
      </w:r>
      <w:r w:rsidRPr="00D060AE">
        <w:rPr>
          <w:color w:val="000000" w:themeColor="text1"/>
          <w:sz w:val="24"/>
          <w:szCs w:val="24"/>
        </w:rPr>
        <w:fldChar w:fldCharType="separate"/>
      </w:r>
      <w:r w:rsidRPr="00D060AE">
        <w:rPr>
          <w:noProof/>
          <w:color w:val="000000" w:themeColor="text1"/>
          <w:sz w:val="24"/>
          <w:szCs w:val="24"/>
        </w:rPr>
        <w:t>2</w:t>
      </w:r>
      <w:r w:rsidRPr="00D060AE">
        <w:rPr>
          <w:color w:val="000000" w:themeColor="text1"/>
          <w:sz w:val="24"/>
          <w:szCs w:val="24"/>
        </w:rPr>
        <w:fldChar w:fldCharType="end"/>
      </w:r>
      <w:r w:rsidRPr="00D060AE">
        <w:rPr>
          <w:color w:val="000000" w:themeColor="text1"/>
          <w:sz w:val="24"/>
          <w:szCs w:val="24"/>
        </w:rPr>
        <w:noBreakHyphen/>
      </w:r>
      <w:r w:rsidRPr="00D060AE">
        <w:rPr>
          <w:color w:val="000000" w:themeColor="text1"/>
          <w:sz w:val="24"/>
          <w:szCs w:val="24"/>
        </w:rPr>
        <w:fldChar w:fldCharType="begin"/>
      </w:r>
      <w:r w:rsidRPr="00D060AE">
        <w:rPr>
          <w:color w:val="000000" w:themeColor="text1"/>
          <w:sz w:val="24"/>
          <w:szCs w:val="24"/>
        </w:rPr>
        <w:instrText xml:space="preserve"> SEQ Tabla \* ARABIC \s 1 </w:instrText>
      </w:r>
      <w:r w:rsidRPr="00D060AE">
        <w:rPr>
          <w:color w:val="000000" w:themeColor="text1"/>
          <w:sz w:val="24"/>
          <w:szCs w:val="24"/>
        </w:rPr>
        <w:fldChar w:fldCharType="separate"/>
      </w:r>
      <w:r w:rsidRPr="00D060AE">
        <w:rPr>
          <w:noProof/>
          <w:color w:val="000000" w:themeColor="text1"/>
          <w:sz w:val="24"/>
          <w:szCs w:val="24"/>
        </w:rPr>
        <w:t>6</w:t>
      </w:r>
      <w:r w:rsidRPr="00D060AE">
        <w:rPr>
          <w:color w:val="000000" w:themeColor="text1"/>
          <w:sz w:val="24"/>
          <w:szCs w:val="24"/>
        </w:rPr>
        <w:fldChar w:fldCharType="end"/>
      </w:r>
      <w:bookmarkEnd w:id="99"/>
      <w:r w:rsidRPr="00D060AE">
        <w:rPr>
          <w:color w:val="000000" w:themeColor="text1"/>
          <w:sz w:val="24"/>
          <w:szCs w:val="24"/>
        </w:rPr>
        <w:t xml:space="preserve">. </w:t>
      </w:r>
      <w:r w:rsidRPr="00D060AE">
        <w:rPr>
          <w:i w:val="0"/>
          <w:color w:val="000000" w:themeColor="text1"/>
          <w:sz w:val="24"/>
          <w:szCs w:val="24"/>
        </w:rPr>
        <w:t>Clases y Entidades RTPS</w:t>
      </w:r>
      <w:bookmarkEnd w:id="100"/>
    </w:p>
    <w:tbl>
      <w:tblPr>
        <w:tblStyle w:val="Tabladecuadrcula3-nfasis3"/>
        <w:tblW w:w="0" w:type="auto"/>
        <w:tblLook w:val="04A0" w:firstRow="1" w:lastRow="0" w:firstColumn="1" w:lastColumn="0" w:noHBand="0" w:noVBand="1"/>
      </w:tblPr>
      <w:tblGrid>
        <w:gridCol w:w="4513"/>
        <w:gridCol w:w="4514"/>
      </w:tblGrid>
      <w:tr w:rsidR="00B94FA0"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B94FA0" w:rsidRDefault="00B94FA0" w:rsidP="00B94FA0">
            <w:pPr>
              <w:ind w:firstLine="0"/>
              <w:jc w:val="center"/>
              <w:rPr>
                <w:b w:val="0"/>
                <w:i w:val="0"/>
              </w:rPr>
            </w:pPr>
            <w:r w:rsidRPr="00B94FA0">
              <w:rPr>
                <w:b w:val="0"/>
                <w:i w:val="0"/>
              </w:rPr>
              <w:t>Entidades y Clases RTPS</w:t>
            </w:r>
          </w:p>
        </w:tc>
      </w:tr>
      <w:tr w:rsidR="00470A30"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470A30" w:rsidRDefault="00470A30" w:rsidP="00B41696">
            <w:pPr>
              <w:ind w:firstLine="0"/>
              <w:rPr>
                <w:b/>
              </w:rPr>
            </w:pPr>
            <w:r w:rsidRPr="00470A30">
              <w:rPr>
                <w:b/>
              </w:rPr>
              <w:t>Clase</w:t>
            </w:r>
          </w:p>
        </w:tc>
        <w:tc>
          <w:tcPr>
            <w:tcW w:w="4514" w:type="dxa"/>
          </w:tcPr>
          <w:p w14:paraId="419B7F90" w14:textId="28C74DF0"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470A30">
              <w:rPr>
                <w:b/>
              </w:rPr>
              <w:t>Propósito</w:t>
            </w:r>
          </w:p>
        </w:tc>
      </w:tr>
      <w:tr w:rsidR="00470A30"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Default="00470A30" w:rsidP="00B41696">
            <w:pPr>
              <w:ind w:firstLine="0"/>
            </w:pPr>
            <w:r>
              <w:t>Entity</w:t>
            </w:r>
          </w:p>
        </w:tc>
        <w:tc>
          <w:tcPr>
            <w:tcW w:w="4514" w:type="dxa"/>
          </w:tcPr>
          <w:p w14:paraId="015D018B" w14:textId="377D432E" w:rsidR="00470A30" w:rsidRPr="00470A30" w:rsidRDefault="00470A30" w:rsidP="00B41696">
            <w:pPr>
              <w:ind w:firstLine="0"/>
              <w:cnfStyle w:val="000000000000" w:firstRow="0" w:lastRow="0" w:firstColumn="0" w:lastColumn="0" w:oddVBand="0" w:evenVBand="0" w:oddHBand="0" w:evenHBand="0" w:firstRowFirstColumn="0" w:firstRowLastColumn="0" w:lastRowFirstColumn="0" w:lastRowLastColumn="0"/>
            </w:pPr>
            <w:r>
              <w:t xml:space="preserve">Es la clase base para todas las entidades RTPS. </w:t>
            </w:r>
            <w:r>
              <w:rPr>
                <w:i/>
              </w:rPr>
              <w:t xml:space="preserve">Entity </w:t>
            </w:r>
            <w:r>
              <w:t xml:space="preserve">representa la clase de objetos que son visibles para otras entidades RTPS en la Red. Estos objetos </w:t>
            </w:r>
            <w:r>
              <w:rPr>
                <w:i/>
              </w:rPr>
              <w:t>Entity</w:t>
            </w:r>
            <w:r>
              <w:t xml:space="preserve"> tienen un identificador único y global llamado </w:t>
            </w:r>
            <w:r>
              <w:rPr>
                <w:i/>
              </w:rPr>
              <w:t>GUID</w:t>
            </w:r>
            <w:r>
              <w:t xml:space="preserve"> y pueden ser referenciados dentro de los mensajes RTPS</w:t>
            </w:r>
            <w:r w:rsidR="00B94FA0">
              <w:t>.</w:t>
            </w:r>
          </w:p>
        </w:tc>
      </w:tr>
      <w:tr w:rsidR="00470A30"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Default="00470A30" w:rsidP="00B41696">
            <w:pPr>
              <w:ind w:firstLine="0"/>
            </w:pPr>
            <w:r>
              <w:t>Endpoint</w:t>
            </w:r>
          </w:p>
        </w:tc>
        <w:tc>
          <w:tcPr>
            <w:tcW w:w="4514" w:type="dxa"/>
          </w:tcPr>
          <w:p w14:paraId="4E3A5A09" w14:textId="1848AF64"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 xml:space="preserve">Entity </w:t>
            </w:r>
            <w:r>
              <w:t>RTPS que pueden ser extremos de comunicación. Es decir, los objetos que pueden ser orígenes o destinos de los mensajes RTPS</w:t>
            </w:r>
            <w:r w:rsidR="00B94FA0">
              <w:t>.</w:t>
            </w:r>
          </w:p>
        </w:tc>
      </w:tr>
      <w:tr w:rsidR="00470A30"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Default="00B94FA0" w:rsidP="00B41696">
            <w:pPr>
              <w:ind w:firstLine="0"/>
            </w:pPr>
            <w:r>
              <w:t>Participant</w:t>
            </w:r>
          </w:p>
        </w:tc>
        <w:tc>
          <w:tcPr>
            <w:tcW w:w="4514" w:type="dxa"/>
          </w:tcPr>
          <w:p w14:paraId="7142823C" w14:textId="38184471" w:rsidR="00470A30" w:rsidRDefault="00B94FA0" w:rsidP="00B41696">
            <w:pPr>
              <w:ind w:firstLine="0"/>
              <w:cnfStyle w:val="000000000000" w:firstRow="0" w:lastRow="0" w:firstColumn="0" w:lastColumn="0" w:oddVBand="0" w:evenVBand="0" w:oddHBand="0" w:evenHBand="0" w:firstRowFirstColumn="0" w:firstRowLastColumn="0" w:lastRowFirstColumn="0" w:lastRowLastColumn="0"/>
            </w:pPr>
            <w:r>
              <w:t>Es el contenedor de todas las entidades RTPS que comparten propiedades en común y son localizadas en un espacio de dirección simple.</w:t>
            </w:r>
          </w:p>
        </w:tc>
      </w:tr>
      <w:tr w:rsidR="00470A30"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Default="00B94FA0" w:rsidP="00B41696">
            <w:pPr>
              <w:ind w:firstLine="0"/>
            </w:pPr>
            <w:r>
              <w:t>Writer</w:t>
            </w:r>
          </w:p>
        </w:tc>
        <w:tc>
          <w:tcPr>
            <w:tcW w:w="4514" w:type="dxa"/>
          </w:tcPr>
          <w:p w14:paraId="620B9FB1" w14:textId="7912CDB2" w:rsidR="008E6A7B" w:rsidRPr="008E6A7B" w:rsidRDefault="008E6A7B" w:rsidP="008E6A7B">
            <w:pPr>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Endpoints</w:t>
            </w:r>
            <w:r>
              <w:t xml:space="preserve"> que puede  ser origen de mensajes que comunican </w:t>
            </w:r>
            <w:r>
              <w:rPr>
                <w:i/>
              </w:rPr>
              <w:t>CacheChanges</w:t>
            </w:r>
            <w:r>
              <w:t>.</w:t>
            </w:r>
          </w:p>
        </w:tc>
      </w:tr>
      <w:tr w:rsidR="008E6A7B"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Default="008E6A7B" w:rsidP="00B41696">
            <w:pPr>
              <w:ind w:firstLine="0"/>
            </w:pPr>
            <w:r>
              <w:t>Reader</w:t>
            </w:r>
          </w:p>
        </w:tc>
        <w:tc>
          <w:tcPr>
            <w:tcW w:w="4514" w:type="dxa"/>
          </w:tcPr>
          <w:p w14:paraId="35FC8BFB" w14:textId="1143E27F" w:rsidR="008E6A7B" w:rsidRDefault="008E6A7B" w:rsidP="008E6A7B">
            <w:pPr>
              <w:cnfStyle w:val="000000000000" w:firstRow="0" w:lastRow="0" w:firstColumn="0" w:lastColumn="0" w:oddVBand="0" w:evenVBand="0" w:oddHBand="0" w:evenHBand="0" w:firstRowFirstColumn="0" w:firstRowLastColumn="0" w:lastRowFirstColumn="0" w:lastRowLastColumn="0"/>
            </w:pPr>
            <w:r>
              <w:t xml:space="preserve">Especialización de la representación de objetos </w:t>
            </w:r>
            <w:r>
              <w:rPr>
                <w:i/>
              </w:rPr>
              <w:t>Endpoints</w:t>
            </w:r>
            <w:r>
              <w:t xml:space="preserve"> que puede  ser destino de mensajes que comunican </w:t>
            </w:r>
            <w:r>
              <w:rPr>
                <w:i/>
              </w:rPr>
              <w:t>CacheChanges</w:t>
            </w:r>
            <w:r>
              <w:t>.</w:t>
            </w:r>
          </w:p>
        </w:tc>
      </w:tr>
      <w:tr w:rsidR="008E6A7B"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Default="008E6A7B" w:rsidP="00B41696">
            <w:pPr>
              <w:ind w:firstLine="0"/>
            </w:pPr>
            <w:r>
              <w:t>HistoryCache</w:t>
            </w:r>
          </w:p>
        </w:tc>
        <w:tc>
          <w:tcPr>
            <w:tcW w:w="4514" w:type="dxa"/>
          </w:tcPr>
          <w:p w14:paraId="0834D60F" w14:textId="6E04BDF6" w:rsidR="008E6A7B" w:rsidRDefault="00C4382E" w:rsidP="008E6A7B">
            <w:pPr>
              <w:cnfStyle w:val="000000100000" w:firstRow="0" w:lastRow="0" w:firstColumn="0" w:lastColumn="0" w:oddVBand="0" w:evenVBand="0" w:oddHBand="1" w:evenHBand="0" w:firstRowFirstColumn="0" w:firstRowLastColumn="0" w:lastRowFirstColumn="0" w:lastRowLastColumn="0"/>
            </w:pPr>
            <w:r>
              <w:t xml:space="preserve">Clase contenedora </w:t>
            </w:r>
            <w:r w:rsidR="00145C85">
              <w:t xml:space="preserve">usada para almacenar temporalmente y gestionar grupos de cambio a </w:t>
            </w:r>
            <w:r w:rsidR="00145C85">
              <w:rPr>
                <w:i/>
              </w:rPr>
              <w:t>data-objects.</w:t>
            </w:r>
          </w:p>
          <w:p w14:paraId="46F86F44" w14:textId="77777777" w:rsidR="00145C85" w:rsidRDefault="00145C85" w:rsidP="008E6A7B">
            <w:pPr>
              <w:cnfStyle w:val="000000100000" w:firstRow="0" w:lastRow="0" w:firstColumn="0" w:lastColumn="0" w:oddVBand="0" w:evenVBand="0" w:oddHBand="1" w:evenHBand="0" w:firstRowFirstColumn="0" w:firstRowLastColumn="0" w:lastRowFirstColumn="0" w:lastRowLastColumn="0"/>
            </w:pPr>
            <w:r>
              <w:t>En el lado del escritor este contiene la historia de los cambios en el objeto de datos hechos por el escritor.</w:t>
            </w:r>
          </w:p>
          <w:p w14:paraId="316DF71F" w14:textId="77777777" w:rsidR="00145C85" w:rsidRDefault="00C04924" w:rsidP="008E6A7B">
            <w:pPr>
              <w:cnfStyle w:val="000000100000" w:firstRow="0" w:lastRow="0" w:firstColumn="0" w:lastColumn="0" w:oddVBand="0" w:evenVBand="0" w:oddHBand="1" w:evenHBand="0" w:firstRowFirstColumn="0" w:firstRowLastColumn="0" w:lastRowFirstColumn="0" w:lastRowLastColumn="0"/>
            </w:pPr>
            <w:r>
              <w:t>El uso de esta historia o historia parcial, depende las políticas de QoS del DDS y del estado de comunicaciones con los</w:t>
            </w:r>
            <w:r>
              <w:rPr>
                <w:i/>
              </w:rPr>
              <w:t xml:space="preserve"> </w:t>
            </w:r>
            <w:r>
              <w:t>lectores asociados.</w:t>
            </w:r>
          </w:p>
          <w:p w14:paraId="5B12EF4E" w14:textId="77777777" w:rsidR="00C04924" w:rsidRDefault="00C04924" w:rsidP="008E6A7B">
            <w:pPr>
              <w:cnfStyle w:val="000000100000" w:firstRow="0" w:lastRow="0" w:firstColumn="0" w:lastColumn="0" w:oddVBand="0" w:evenVBand="0" w:oddHBand="1" w:evenHBand="0" w:firstRowFirstColumn="0" w:firstRowLastColumn="0" w:lastRowFirstColumn="0" w:lastRowLastColumn="0"/>
            </w:pPr>
            <w:r>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904907" w:rsidRDefault="00904907" w:rsidP="008E6A7B">
            <w:pPr>
              <w:cnfStyle w:val="000000100000" w:firstRow="0" w:lastRow="0" w:firstColumn="0" w:lastColumn="0" w:oddVBand="0" w:evenVBand="0" w:oddHBand="1" w:evenHBand="0" w:firstRowFirstColumn="0" w:firstRowLastColumn="0" w:lastRowFirstColumn="0" w:lastRowLastColumn="0"/>
              <w:rPr>
                <w:i/>
              </w:rPr>
            </w:pPr>
            <w:r>
              <w:lastRenderedPageBreak/>
              <w:t xml:space="preserve">En el gráfico xx podemos observar un diagrama de clases del </w:t>
            </w:r>
            <w:r>
              <w:rPr>
                <w:i/>
              </w:rPr>
              <w:t>HistoryCache.</w:t>
            </w:r>
          </w:p>
        </w:tc>
      </w:tr>
      <w:tr w:rsidR="001F2EF8"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Default="001F2EF8" w:rsidP="00B41696">
            <w:pPr>
              <w:ind w:firstLine="0"/>
            </w:pPr>
            <w:r>
              <w:lastRenderedPageBreak/>
              <w:t>CacheChange</w:t>
            </w:r>
          </w:p>
        </w:tc>
        <w:tc>
          <w:tcPr>
            <w:tcW w:w="4514" w:type="dxa"/>
          </w:tcPr>
          <w:p w14:paraId="5F3D63AC" w14:textId="548255A2" w:rsidR="001F2EF8" w:rsidRDefault="001F2EF8" w:rsidP="008E6A7B">
            <w:pPr>
              <w:cnfStyle w:val="000000000000" w:firstRow="0" w:lastRow="0" w:firstColumn="0" w:lastColumn="0" w:oddVBand="0" w:evenVBand="0" w:oddHBand="0" w:evenHBand="0" w:firstRowFirstColumn="0" w:firstRowLastColumn="0" w:lastRowFirstColumn="0" w:lastRowLastColumn="0"/>
            </w:pPr>
            <w:r>
              <w:t>Representa un cambio individual que se ha hecho al objeto de datos. Estos incluyen a la creación, modificación, y eliminación de objetos de datos.</w:t>
            </w:r>
          </w:p>
        </w:tc>
      </w:tr>
      <w:tr w:rsidR="001F2EF8"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Default="001F2EF8" w:rsidP="00B41696">
            <w:pPr>
              <w:ind w:firstLine="0"/>
            </w:pPr>
            <w:r>
              <w:t>Data</w:t>
            </w:r>
          </w:p>
        </w:tc>
        <w:tc>
          <w:tcPr>
            <w:tcW w:w="4514" w:type="dxa"/>
          </w:tcPr>
          <w:p w14:paraId="15ED91F1" w14:textId="266D7513" w:rsidR="001F2EF8" w:rsidRDefault="001F2EF8" w:rsidP="008E6A7B">
            <w:pPr>
              <w:cnfStyle w:val="000000100000" w:firstRow="0" w:lastRow="0" w:firstColumn="0" w:lastColumn="0" w:oddVBand="0" w:evenVBand="0" w:oddHBand="1" w:evenHBand="0" w:firstRowFirstColumn="0" w:firstRowLastColumn="0" w:lastRowFirstColumn="0" w:lastRowLastColumn="0"/>
            </w:pPr>
            <w:r>
              <w:t>Representa a los datos que deben ser asociados con un cambio hecho al objeto de datos.</w:t>
            </w:r>
          </w:p>
        </w:tc>
      </w:tr>
      <w:tr w:rsidR="00C0492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Default="00C04924" w:rsidP="00B41696">
            <w:pPr>
              <w:ind w:firstLine="0"/>
            </w:pPr>
          </w:p>
        </w:tc>
        <w:tc>
          <w:tcPr>
            <w:tcW w:w="4514" w:type="dxa"/>
          </w:tcPr>
          <w:p w14:paraId="603E2750" w14:textId="77777777" w:rsidR="00C0492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Default="00904907" w:rsidP="00904907">
      <w:pPr>
        <w:keepNext/>
        <w:jc w:val="center"/>
      </w:pPr>
      <w:r>
        <w:rPr>
          <w:noProof/>
          <w:lang w:eastAsia="es-EC"/>
        </w:rPr>
        <w:drawing>
          <wp:inline distT="0" distB="0" distL="0" distR="0" wp14:anchorId="20EB5D1D" wp14:editId="0EB7FD11">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5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29237064" w:rsidR="00470A30" w:rsidRPr="00904907" w:rsidRDefault="00904907" w:rsidP="00904907">
      <w:pPr>
        <w:pStyle w:val="Descripcin"/>
        <w:jc w:val="center"/>
        <w:rPr>
          <w:color w:val="000000" w:themeColor="text1"/>
          <w:sz w:val="24"/>
          <w:szCs w:val="24"/>
        </w:rPr>
      </w:pPr>
      <w:r w:rsidRPr="00904907">
        <w:rPr>
          <w:color w:val="000000" w:themeColor="text1"/>
          <w:sz w:val="24"/>
          <w:szCs w:val="24"/>
        </w:rPr>
        <w:t xml:space="preserve">Figura </w:t>
      </w:r>
      <w:r w:rsidRPr="00904907">
        <w:rPr>
          <w:color w:val="000000" w:themeColor="text1"/>
          <w:sz w:val="24"/>
          <w:szCs w:val="24"/>
        </w:rPr>
        <w:fldChar w:fldCharType="begin"/>
      </w:r>
      <w:r w:rsidRPr="00904907">
        <w:rPr>
          <w:color w:val="000000" w:themeColor="text1"/>
          <w:sz w:val="24"/>
          <w:szCs w:val="24"/>
        </w:rPr>
        <w:instrText xml:space="preserve"> STYLEREF 1 \s </w:instrText>
      </w:r>
      <w:r w:rsidRPr="00904907">
        <w:rPr>
          <w:color w:val="000000" w:themeColor="text1"/>
          <w:sz w:val="24"/>
          <w:szCs w:val="24"/>
        </w:rPr>
        <w:fldChar w:fldCharType="separate"/>
      </w:r>
      <w:r w:rsidRPr="00904907">
        <w:rPr>
          <w:noProof/>
          <w:color w:val="000000" w:themeColor="text1"/>
          <w:sz w:val="24"/>
          <w:szCs w:val="24"/>
        </w:rPr>
        <w:t>2</w:t>
      </w:r>
      <w:r w:rsidRPr="00904907">
        <w:rPr>
          <w:color w:val="000000" w:themeColor="text1"/>
          <w:sz w:val="24"/>
          <w:szCs w:val="24"/>
        </w:rPr>
        <w:fldChar w:fldCharType="end"/>
      </w:r>
      <w:r w:rsidRPr="00904907">
        <w:rPr>
          <w:color w:val="000000" w:themeColor="text1"/>
          <w:sz w:val="24"/>
          <w:szCs w:val="24"/>
        </w:rPr>
        <w:noBreakHyphen/>
      </w:r>
      <w:r w:rsidRPr="00904907">
        <w:rPr>
          <w:color w:val="000000" w:themeColor="text1"/>
          <w:sz w:val="24"/>
          <w:szCs w:val="24"/>
        </w:rPr>
        <w:fldChar w:fldCharType="begin"/>
      </w:r>
      <w:r w:rsidRPr="00904907">
        <w:rPr>
          <w:color w:val="000000" w:themeColor="text1"/>
          <w:sz w:val="24"/>
          <w:szCs w:val="24"/>
        </w:rPr>
        <w:instrText xml:space="preserve"> SEQ Figura \* ARABIC \s 1 </w:instrText>
      </w:r>
      <w:r w:rsidRPr="00904907">
        <w:rPr>
          <w:color w:val="000000" w:themeColor="text1"/>
          <w:sz w:val="24"/>
          <w:szCs w:val="24"/>
        </w:rPr>
        <w:fldChar w:fldCharType="separate"/>
      </w:r>
      <w:r w:rsidRPr="00904907">
        <w:rPr>
          <w:noProof/>
          <w:color w:val="000000" w:themeColor="text1"/>
          <w:sz w:val="24"/>
          <w:szCs w:val="24"/>
        </w:rPr>
        <w:t>19</w:t>
      </w:r>
      <w:r w:rsidRPr="00904907">
        <w:rPr>
          <w:color w:val="000000" w:themeColor="text1"/>
          <w:sz w:val="24"/>
          <w:szCs w:val="24"/>
        </w:rPr>
        <w:fldChar w:fldCharType="end"/>
      </w:r>
      <w:r w:rsidRPr="00904907">
        <w:rPr>
          <w:i w:val="0"/>
          <w:color w:val="000000" w:themeColor="text1"/>
          <w:sz w:val="24"/>
          <w:szCs w:val="24"/>
        </w:rPr>
        <w:t>. HistoryCache</w:t>
      </w:r>
    </w:p>
    <w:p w14:paraId="4892E852" w14:textId="77777777" w:rsidR="00212725" w:rsidRDefault="00212725" w:rsidP="00212725"/>
    <w:p w14:paraId="46E77F1C" w14:textId="4DA076DB" w:rsidR="00212725" w:rsidRDefault="00212725" w:rsidP="00212725">
      <w:pPr>
        <w:pStyle w:val="Ttulo3"/>
      </w:pPr>
      <w:r>
        <w:t>Módulo Mensajes</w:t>
      </w:r>
    </w:p>
    <w:p w14:paraId="3D364C13" w14:textId="77777777" w:rsidR="0046229E" w:rsidRDefault="0046229E" w:rsidP="0046229E"/>
    <w:p w14:paraId="67113E41" w14:textId="77777777" w:rsidR="0046229E" w:rsidRDefault="0046229E" w:rsidP="0046229E"/>
    <w:p w14:paraId="1B8E3D26" w14:textId="4C961E65" w:rsidR="0046229E" w:rsidRDefault="0046229E" w:rsidP="0046229E">
      <w:pPr>
        <w:pStyle w:val="Ttulo3"/>
      </w:pPr>
      <w:r>
        <w:t>Módulo Comportamiento</w:t>
      </w:r>
    </w:p>
    <w:p w14:paraId="3618DEEF" w14:textId="39992AAE" w:rsidR="0046229E" w:rsidRDefault="0046229E" w:rsidP="00531808">
      <w:r>
        <w:t xml:space="preserve">Una ver que el RTPS </w:t>
      </w:r>
      <w:r>
        <w:rPr>
          <w:i/>
        </w:rPr>
        <w:t>Writer</w:t>
      </w:r>
      <w:r>
        <w:t xml:space="preserve"> ha sido asociado a un RTPS </w:t>
      </w:r>
      <w:r>
        <w:rPr>
          <w:i/>
        </w:rPr>
        <w:t>Reader</w:t>
      </w:r>
      <w:r>
        <w:t xml:space="preserve">, es responsabilidad de ambos, asegurarse que los cambios en el </w:t>
      </w:r>
      <w:r>
        <w:rPr>
          <w:i/>
        </w:rPr>
        <w:t>CacheChange</w:t>
      </w:r>
      <w:r>
        <w:t xml:space="preserve"> </w:t>
      </w:r>
      <w:r w:rsidR="00531808">
        <w:t xml:space="preserve">que existen en la </w:t>
      </w:r>
      <w:r w:rsidR="00531808">
        <w:rPr>
          <w:i/>
        </w:rPr>
        <w:t>HistoryCache</w:t>
      </w:r>
      <w:r w:rsidR="00531808">
        <w:t xml:space="preserve"> de los diferentes </w:t>
      </w:r>
      <w:r w:rsidR="00531808">
        <w:rPr>
          <w:i/>
        </w:rPr>
        <w:t>Writers</w:t>
      </w:r>
      <w:r w:rsidR="00531808">
        <w:t xml:space="preserve"> sean propagados a la </w:t>
      </w:r>
      <w:r w:rsidR="00531808">
        <w:rPr>
          <w:i/>
        </w:rPr>
        <w:t>HistoryCache</w:t>
      </w:r>
      <w:r w:rsidR="00531808">
        <w:t xml:space="preserve"> de los diferentes </w:t>
      </w:r>
      <w:r w:rsidR="00531808">
        <w:rPr>
          <w:i/>
        </w:rPr>
        <w:t>Readers</w:t>
      </w:r>
      <w:r w:rsidR="00531808">
        <w:t>.</w:t>
      </w:r>
    </w:p>
    <w:p w14:paraId="434B44BF" w14:textId="76B25771" w:rsidR="00531808" w:rsidRDefault="00531808" w:rsidP="00531808">
      <w:r>
        <w:t xml:space="preserve">Este módulo describe como los pares de </w:t>
      </w:r>
      <w:r>
        <w:rPr>
          <w:i/>
        </w:rPr>
        <w:t>Writer y Reader</w:t>
      </w:r>
      <w:r>
        <w:t xml:space="preserve"> RTPS asociados deben comportarse para propagar los cambios en el </w:t>
      </w:r>
      <w:r>
        <w:rPr>
          <w:i/>
        </w:rPr>
        <w:t>CacheChange</w:t>
      </w:r>
      <w:r>
        <w:t xml:space="preserve">. Este comportamiento está definido </w:t>
      </w:r>
      <w:r>
        <w:lastRenderedPageBreak/>
        <w:t>en términos de los mensajes intercambiados usando a los mensajes RTPS que ya fueron descritos en el anterior punto.</w:t>
      </w:r>
    </w:p>
    <w:p w14:paraId="28CC2786" w14:textId="7B2E9030" w:rsidR="00531808" w:rsidRDefault="002523C3" w:rsidP="002523C3">
      <w:pPr>
        <w:pStyle w:val="Ttulo4"/>
      </w:pPr>
      <w:r>
        <w:t>Requerimientos Generales</w:t>
      </w:r>
    </w:p>
    <w:p w14:paraId="445E8922" w14:textId="1409750A" w:rsidR="002523C3" w:rsidRDefault="002523C3" w:rsidP="002523C3">
      <w:r>
        <w:t>Los siguientes requerimientos aplican a todas las entidades RTPS.</w:t>
      </w:r>
    </w:p>
    <w:p w14:paraId="13D4EB38" w14:textId="79C19F4E" w:rsidR="002523C3" w:rsidRDefault="002523C3" w:rsidP="002523C3">
      <w:pPr>
        <w:pStyle w:val="Prrafodelista"/>
        <w:numPr>
          <w:ilvl w:val="0"/>
          <w:numId w:val="50"/>
        </w:numPr>
      </w:pPr>
      <w:r>
        <w:t>Todas la comunicaciones deberán tomar lugar usando mensajes RTPS, es decir que ningún otro mensaje que no esté definido en los mensajes RTPS puede ser usado.</w:t>
      </w:r>
    </w:p>
    <w:p w14:paraId="6013FC44" w14:textId="4BD1EE00" w:rsidR="002523C3" w:rsidRDefault="0014181A" w:rsidP="002523C3">
      <w:pPr>
        <w:pStyle w:val="Prrafodelista"/>
        <w:numPr>
          <w:ilvl w:val="0"/>
          <w:numId w:val="50"/>
        </w:numPr>
      </w:pPr>
      <w:r>
        <w:t xml:space="preserve">Todas las implementaciones deben implementar a un RTPS </w:t>
      </w:r>
      <w:r>
        <w:rPr>
          <w:i/>
        </w:rPr>
        <w:t>Message Receiver</w:t>
      </w:r>
      <w:r>
        <w:t>, es decir que para interpretar a los submensajes RTPS se deberá usar esta implementación.</w:t>
      </w:r>
    </w:p>
    <w:p w14:paraId="7803FB70" w14:textId="0BAE1B3C" w:rsidR="0014181A" w:rsidRDefault="0014181A" w:rsidP="002523C3">
      <w:pPr>
        <w:pStyle w:val="Prrafodelista"/>
        <w:numPr>
          <w:ilvl w:val="0"/>
          <w:numId w:val="50"/>
        </w:numPr>
      </w:pPr>
      <w:r>
        <w:t xml:space="preserve">Las características de tiempos en todas las </w:t>
      </w:r>
      <w:r w:rsidR="002B13A5">
        <w:t>implementaciones</w:t>
      </w:r>
      <w:r>
        <w:t xml:space="preserve"> deben </w:t>
      </w:r>
      <w:r w:rsidR="00610AEA">
        <w:t>ser configurables.</w:t>
      </w:r>
    </w:p>
    <w:p w14:paraId="61DD8E6F" w14:textId="23F7E469" w:rsidR="00610AEA" w:rsidRDefault="00610AEA" w:rsidP="002523C3">
      <w:pPr>
        <w:pStyle w:val="Prrafodelista"/>
        <w:numPr>
          <w:ilvl w:val="0"/>
          <w:numId w:val="50"/>
        </w:numPr>
      </w:pPr>
      <w:r>
        <w:t xml:space="preserve">Las implementaciones deben implementar al protocolo de descubrimiento denominado </w:t>
      </w:r>
      <w:r>
        <w:rPr>
          <w:i/>
        </w:rPr>
        <w:t xml:space="preserve">Simple Participant and </w:t>
      </w:r>
      <w:r w:rsidR="00532518">
        <w:rPr>
          <w:i/>
        </w:rPr>
        <w:t>Endpoint</w:t>
      </w:r>
      <w:r>
        <w:rPr>
          <w:i/>
        </w:rPr>
        <w:t xml:space="preserve"> Discovery Protocols</w:t>
      </w:r>
      <w:r>
        <w:t xml:space="preserve">, es decir a los protocolos de descubrimientos que cubre el </w:t>
      </w:r>
      <w:r w:rsidR="00532518">
        <w:t>estándar.</w:t>
      </w:r>
    </w:p>
    <w:p w14:paraId="78025886" w14:textId="59BB2088" w:rsidR="00532518" w:rsidRDefault="00532518" w:rsidP="00532518">
      <w:pPr>
        <w:pStyle w:val="Ttulo4"/>
      </w:pPr>
      <w:r>
        <w:t>Comportamiento requerido de los Writer RTPS</w:t>
      </w:r>
    </w:p>
    <w:p w14:paraId="29707166" w14:textId="176118F8" w:rsidR="00532518" w:rsidRDefault="00532518" w:rsidP="00532518">
      <w:pPr>
        <w:pStyle w:val="Prrafodelista"/>
        <w:numPr>
          <w:ilvl w:val="0"/>
          <w:numId w:val="51"/>
        </w:numPr>
      </w:pPr>
      <w:r>
        <w:t xml:space="preserve">Los </w:t>
      </w:r>
      <w:r>
        <w:rPr>
          <w:i/>
        </w:rPr>
        <w:t>Writers</w:t>
      </w:r>
      <w:r>
        <w:t xml:space="preserve"> no deben enviar datos fuera de orden, es decir que estos deben enviar los datos en el mismo orden en el que fueron añadidos en su </w:t>
      </w:r>
      <w:r>
        <w:rPr>
          <w:i/>
        </w:rPr>
        <w:t>HistoryCache</w:t>
      </w:r>
      <w:r>
        <w:t>.</w:t>
      </w:r>
    </w:p>
    <w:p w14:paraId="3C72F125" w14:textId="6F45ACFF" w:rsidR="00532518" w:rsidRDefault="00532518" w:rsidP="00532518">
      <w:pPr>
        <w:pStyle w:val="Prrafodelista"/>
        <w:numPr>
          <w:ilvl w:val="0"/>
          <w:numId w:val="51"/>
        </w:numPr>
      </w:pPr>
      <w:r>
        <w:t xml:space="preserve">Los </w:t>
      </w:r>
      <w:r>
        <w:rPr>
          <w:i/>
        </w:rPr>
        <w:t xml:space="preserve">Writers </w:t>
      </w:r>
      <w:r>
        <w:t xml:space="preserve">deben incluir valores </w:t>
      </w:r>
      <w:r>
        <w:rPr>
          <w:i/>
        </w:rPr>
        <w:t>in-line QoS</w:t>
      </w:r>
      <w:r>
        <w:t xml:space="preserve"> si es requerido por un </w:t>
      </w:r>
      <w:r>
        <w:rPr>
          <w:i/>
        </w:rPr>
        <w:t>Reader</w:t>
      </w:r>
      <w:r>
        <w:t xml:space="preserve">, es decir que un </w:t>
      </w:r>
      <w:r>
        <w:rPr>
          <w:i/>
        </w:rPr>
        <w:t>writer</w:t>
      </w:r>
      <w:r>
        <w:t xml:space="preserve"> debe respetar las solicitudes de los </w:t>
      </w:r>
      <w:r>
        <w:rPr>
          <w:i/>
        </w:rPr>
        <w:t>Readers</w:t>
      </w:r>
      <w:r>
        <w:t xml:space="preserve"> para recibir mensajes de datos con QoS.</w:t>
      </w:r>
    </w:p>
    <w:p w14:paraId="258EB86B" w14:textId="4444A8E7" w:rsidR="00532518" w:rsidRDefault="00532518" w:rsidP="00532518">
      <w:pPr>
        <w:pStyle w:val="Prrafodelista"/>
        <w:numPr>
          <w:ilvl w:val="0"/>
          <w:numId w:val="51"/>
        </w:numPr>
      </w:pPr>
      <w:r>
        <w:t>Los</w:t>
      </w:r>
      <w:r>
        <w:rPr>
          <w:i/>
        </w:rPr>
        <w:t xml:space="preserve"> Writers </w:t>
      </w:r>
      <w:r>
        <w:t xml:space="preserve">deben enviar mensajes </w:t>
      </w:r>
      <w:r>
        <w:rPr>
          <w:i/>
        </w:rPr>
        <w:t>Heartbeat</w:t>
      </w:r>
      <w:r>
        <w:t xml:space="preserve"> periódicamente</w:t>
      </w:r>
      <w:r w:rsidR="00AE67BA">
        <w:t xml:space="preserve"> cuando se trabaja en modo confiable, un escritor debe periódicamente informar a cada lector asociado de su disponibilidad de datos, enviando heartbeats periódicos que </w:t>
      </w:r>
      <w:r w:rsidR="00AE67BA">
        <w:lastRenderedPageBreak/>
        <w:t>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Default="00AE67BA" w:rsidP="00532518">
      <w:pPr>
        <w:pStyle w:val="Prrafodelista"/>
        <w:numPr>
          <w:ilvl w:val="0"/>
          <w:numId w:val="51"/>
        </w:numPr>
      </w:pPr>
      <w:r>
        <w:t xml:space="preserve">Los </w:t>
      </w:r>
      <w:r>
        <w:rPr>
          <w:i/>
        </w:rPr>
        <w:t xml:space="preserve">Writers </w:t>
      </w:r>
      <w:r>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t>está</w:t>
      </w:r>
      <w:r>
        <w:t xml:space="preserve"> disponible.</w:t>
      </w:r>
    </w:p>
    <w:p w14:paraId="0204DC0C" w14:textId="77777777" w:rsidR="00AE67BA" w:rsidRPr="00532518" w:rsidRDefault="00AE67BA" w:rsidP="005018B2"/>
    <w:p w14:paraId="71AAB6DE" w14:textId="6A155383" w:rsidR="0046229E" w:rsidRDefault="00866BF2" w:rsidP="00866BF2">
      <w:pPr>
        <w:pStyle w:val="Ttulo4"/>
      </w:pPr>
      <w:r>
        <w:t>Comportamiento requerido de los Reader RTPS</w:t>
      </w:r>
    </w:p>
    <w:p w14:paraId="4F31CA97" w14:textId="23DF2B3B" w:rsidR="00866BF2" w:rsidRDefault="00866BF2" w:rsidP="00866BF2">
      <w:pPr>
        <w:pStyle w:val="Prrafodelista"/>
        <w:numPr>
          <w:ilvl w:val="0"/>
          <w:numId w:val="52"/>
        </w:numPr>
      </w:pPr>
      <w:r>
        <w:t xml:space="preserve">Los </w:t>
      </w:r>
      <w:r>
        <w:rPr>
          <w:i/>
        </w:rPr>
        <w:t xml:space="preserve">Reader </w:t>
      </w:r>
      <w:r>
        <w:t xml:space="preserve"> deben responder eventualmente después de recibir un mensaje Heartbeat con bandera </w:t>
      </w:r>
      <w:r>
        <w:rPr>
          <w:i/>
        </w:rPr>
        <w:t xml:space="preserve">final </w:t>
      </w:r>
      <w:r w:rsidR="00B64E16">
        <w:t>no establecida con un mensaje ACKNACK, este mensaje debe acusar el recibo de información cuando toda la información ha sido recibida o también podría indicar que algunos datos se han perdido. Además esta respuesta debe ser retardada para evitar tormentas de mensajes.</w:t>
      </w:r>
    </w:p>
    <w:p w14:paraId="266A2153" w14:textId="7539AF6E" w:rsidR="00B64E16" w:rsidRDefault="00C41986" w:rsidP="00866BF2">
      <w:pPr>
        <w:pStyle w:val="Prrafodelista"/>
        <w:numPr>
          <w:ilvl w:val="0"/>
          <w:numId w:val="52"/>
        </w:numPr>
      </w:pPr>
      <w:r>
        <w:t xml:space="preserve">Los </w:t>
      </w:r>
      <w:r>
        <w:rPr>
          <w:i/>
        </w:rPr>
        <w:t>Reader</w:t>
      </w:r>
      <w:r>
        <w:t xml:space="preserve"> deben responder eventualmente después de recibir heartbeats los cuales indican que un dat</w:t>
      </w:r>
      <w:r w:rsidR="008855F7">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t>y es independiente de la configuración de la bandera final del mensaje HEARTBEAT.</w:t>
      </w:r>
    </w:p>
    <w:p w14:paraId="179AEA66" w14:textId="1D840620" w:rsidR="00F80676" w:rsidRDefault="00F80676" w:rsidP="00866BF2">
      <w:pPr>
        <w:pStyle w:val="Prrafodelista"/>
        <w:numPr>
          <w:ilvl w:val="0"/>
          <w:numId w:val="52"/>
        </w:numPr>
      </w:pPr>
      <w:r>
        <w:lastRenderedPageBreak/>
        <w:t>Una vez acusado positivamente un mensaje, no se puede acusar negativamente el mismo mensaje.</w:t>
      </w:r>
    </w:p>
    <w:p w14:paraId="2D1F1C0E" w14:textId="206EBBAD" w:rsidR="00F80676" w:rsidRDefault="00F80676" w:rsidP="00866BF2">
      <w:pPr>
        <w:pStyle w:val="Prrafodelista"/>
        <w:numPr>
          <w:ilvl w:val="0"/>
          <w:numId w:val="52"/>
        </w:numPr>
      </w:pPr>
      <w:r>
        <w:t xml:space="preserve">Los </w:t>
      </w:r>
      <w:r>
        <w:rPr>
          <w:i/>
        </w:rPr>
        <w:t xml:space="preserve">Reader </w:t>
      </w:r>
      <w:r>
        <w:t>solamente pueden enviar mensajes ACKNACK en respuesta a los mensajes HEARTBEAT.</w:t>
      </w:r>
    </w:p>
    <w:p w14:paraId="7B26F415" w14:textId="295FCF3B" w:rsidR="00F80676" w:rsidRDefault="00F80676" w:rsidP="00F80676">
      <w:pPr>
        <w:pStyle w:val="Ttulo4"/>
      </w:pPr>
      <w:r>
        <w:t>Implementación del Protocolo RTPS</w:t>
      </w:r>
    </w:p>
    <w:p w14:paraId="46BBF5BC" w14:textId="2B6FF813" w:rsidR="00F80676" w:rsidRDefault="00F80676" w:rsidP="00F80676">
      <w:r>
        <w:t>La especificaci</w:t>
      </w:r>
      <w:r w:rsidR="00B40F0E">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Default="00B40F0E" w:rsidP="00B40F0E">
      <w:pPr>
        <w:pStyle w:val="Prrafodelista"/>
        <w:numPr>
          <w:ilvl w:val="0"/>
          <w:numId w:val="53"/>
        </w:numPr>
      </w:pPr>
      <w:r w:rsidRPr="00B40F0E">
        <w:rPr>
          <w:b/>
        </w:rPr>
        <w:t>Implementación sin estado</w:t>
      </w:r>
      <w:r>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t>, pero un ancho de banda adicional</w:t>
      </w:r>
      <w:r>
        <w:t>. La implementación sin estado es ideal para comunicaciones en modo mejor esfuerzo sobre multicast.</w:t>
      </w:r>
    </w:p>
    <w:p w14:paraId="4A7861A5" w14:textId="3C3F1E85" w:rsidR="00B40F0E" w:rsidRDefault="00B6026F" w:rsidP="00B40F0E">
      <w:pPr>
        <w:pStyle w:val="Prrafodelista"/>
        <w:numPr>
          <w:ilvl w:val="0"/>
          <w:numId w:val="53"/>
        </w:numPr>
      </w:pPr>
      <w:r>
        <w:rPr>
          <w:b/>
        </w:rPr>
        <w:t>Implementación con estado</w:t>
      </w:r>
      <w:r>
        <w:t xml:space="preserve">, la cual mantiene </w:t>
      </w:r>
      <w:r w:rsidR="00EC0291">
        <w:t>el estado de las entidades remotas. Esta minimiza el uso del ancho de banda, pero requiere más memoria y tiene una reducida escalabilidad. También esta garantiza estrictamente comunicaciones confiables y puede aplicar políticas de QoS.</w:t>
      </w:r>
    </w:p>
    <w:p w14:paraId="14AC9790" w14:textId="047B5DCD" w:rsidR="00EC0291" w:rsidRDefault="00EC0291" w:rsidP="00EC0291">
      <w:pPr>
        <w:pStyle w:val="Ttulo4"/>
      </w:pPr>
      <w:r>
        <w:t>Comportamiento de un Writer respecto a Reader asociados</w:t>
      </w:r>
    </w:p>
    <w:p w14:paraId="7E6F0763" w14:textId="77777777" w:rsidR="00EC0291" w:rsidRPr="00EC0291" w:rsidRDefault="00EC0291" w:rsidP="00EC0291">
      <w:bookmarkStart w:id="101" w:name="_GoBack"/>
      <w:bookmarkEnd w:id="101"/>
    </w:p>
    <w:p w14:paraId="165B532F" w14:textId="77777777" w:rsidR="00212725" w:rsidRPr="00232998" w:rsidRDefault="00212725" w:rsidP="00B41696"/>
    <w:p w14:paraId="5D7D021A" w14:textId="77777777" w:rsidR="00CD6B14" w:rsidRPr="005A69B7" w:rsidRDefault="00CD6B14" w:rsidP="00B41696"/>
    <w:p w14:paraId="0A935E80" w14:textId="77777777" w:rsidR="00E6590B" w:rsidRPr="00E6590B" w:rsidRDefault="00E6590B" w:rsidP="00E6590B"/>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102" w:name="_Toc416702564"/>
      <w:r w:rsidRPr="00414A6D">
        <w:rPr>
          <w:rFonts w:cs="Times New Roman"/>
          <w:lang w:val="es-ES_tradnl"/>
        </w:rPr>
        <w:t>CAPÍTULO VI</w:t>
      </w:r>
      <w:bookmarkEnd w:id="102"/>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103" w:name="_Toc416702565"/>
      <w:r w:rsidRPr="00414A6D">
        <w:rPr>
          <w:rFonts w:cs="Times New Roman"/>
          <w:lang w:val="es-ES_tradnl"/>
        </w:rPr>
        <w:t>CONCLUSIONES Y RECOMENDACIONES</w:t>
      </w:r>
      <w:bookmarkEnd w:id="103"/>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104" w:name="_Toc416702566"/>
      <w:r w:rsidRPr="00414A6D">
        <w:rPr>
          <w:rFonts w:cs="Times New Roman"/>
          <w:lang w:val="es-ES_tradnl"/>
        </w:rPr>
        <w:t>Conclusiones</w:t>
      </w:r>
      <w:bookmarkEnd w:id="104"/>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Encident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lastRenderedPageBreak/>
        <w:t xml:space="preserve">En el análisis de micro ambiente se pudo identificar que en el segmento de higiene oral médica, existen 2 marcas que son competidores directos de </w:t>
      </w:r>
      <w:r w:rsidRPr="004746B2">
        <w:rPr>
          <w:rFonts w:cs="Times New Roman"/>
          <w:lang w:val="es-ES_tradnl"/>
        </w:rPr>
        <w:t xml:space="preserve">Encident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Gingivit en el área de enjuagues y colgate whitening.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Del estudio realizado, el</w:t>
      </w:r>
      <w:r w:rsidR="00B314C3" w:rsidRPr="004746B2">
        <w:rPr>
          <w:rFonts w:cs="Times New Roman"/>
          <w:lang w:val="es-ES_tradnl"/>
        </w:rPr>
        <w:t xml:space="preserve"> 78% de las personas no conocían o no recordaban la marca Encident.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Existe escasa inversión en lo que se refiere a publicidad y marketing, lo que limita a la empresa a obtener resultados futuros que le permitan realizar un reposicionamiento de los productos de marca Encident.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o se ha llegado a los jóvenes comprendidos en las edades de 12 – 22 años que usan brakets,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105" w:name="_Toc416702567"/>
      <w:r w:rsidRPr="00414A6D">
        <w:rPr>
          <w:rFonts w:cs="Times New Roman"/>
          <w:lang w:val="es-ES_tradnl"/>
        </w:rPr>
        <w:t>Recomendaciones</w:t>
      </w:r>
      <w:bookmarkEnd w:id="105"/>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A</w:t>
      </w:r>
      <w:r w:rsidR="00B314C3" w:rsidRPr="00414A6D">
        <w:rPr>
          <w:rFonts w:cs="Times New Roman"/>
          <w:lang w:val="es-ES_tradnl"/>
        </w:rPr>
        <w:t xml:space="preserve">plicar el presente plan de marketing, ya que permite un reposicionamiento de los productos de higiene oral medicados marca Encident de la empresa Blenastor,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Encident,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brackets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Aplicar al final del año estratégico promociones que incentiven  al crecimiento de las ventas de los productos Encident cuando ya esté en un porcentaje adecuado de posicionamiento, usando la estrategia de combo, es decir, por la compra de un producto Encident,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106" w:name="_Toc379728322" w:displacedByCustomXml="next"/>
    <w:sdt>
      <w:sdtPr>
        <w:rPr>
          <w:lang w:val="es-ES_tradnl"/>
        </w:rPr>
        <w:id w:val="62297111"/>
        <w:docPartObj>
          <w:docPartGallery w:val="Bibliographies"/>
          <w:docPartUnique/>
        </w:docPartObj>
      </w:sdtPr>
      <w:sdtContent>
        <w:bookmarkEnd w:id="106"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107" w:name="_Toc416702568"/>
      <w:r w:rsidRPr="00414A6D">
        <w:rPr>
          <w:rFonts w:cs="Times New Roman"/>
          <w:sz w:val="22"/>
          <w:szCs w:val="22"/>
          <w:lang w:val="es-ES_tradnl"/>
        </w:rPr>
        <w:t>ANEXOS</w:t>
      </w:r>
      <w:bookmarkEnd w:id="107"/>
    </w:p>
    <w:p w14:paraId="30A5625A" w14:textId="77777777" w:rsidR="00085B07" w:rsidRPr="00414A6D" w:rsidRDefault="00085B07" w:rsidP="00085B07">
      <w:pPr>
        <w:pStyle w:val="Ttulo2"/>
        <w:rPr>
          <w:rFonts w:cs="Times New Roman"/>
          <w:sz w:val="22"/>
          <w:szCs w:val="22"/>
          <w:lang w:val="es-ES_tradnl"/>
        </w:rPr>
      </w:pPr>
      <w:bookmarkStart w:id="108" w:name="_Toc416702569"/>
      <w:r w:rsidRPr="00414A6D">
        <w:rPr>
          <w:rFonts w:cs="Times New Roman"/>
          <w:sz w:val="22"/>
          <w:szCs w:val="22"/>
          <w:lang w:val="es-ES_tradnl"/>
        </w:rPr>
        <w:t>ANEXO 1: PIB</w:t>
      </w:r>
      <w:bookmarkEnd w:id="108"/>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eastAsia="es-EC"/>
        </w:rPr>
        <w:lastRenderedPageBreak/>
        <w:drawing>
          <wp:anchor distT="0" distB="0" distL="114300" distR="114300" simplePos="0" relativeHeight="251661824" behindDoc="0" locked="0" layoutInCell="1" allowOverlap="1" wp14:anchorId="7871ABB2" wp14:editId="67FA6E03">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eastAsia="es-EC"/>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Dentifresh Blanquedora</w:t>
            </w:r>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Encident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w:t>
            </w:r>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 Brackets</w:t>
            </w:r>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109" w:name="_Toc416702570"/>
      <w:r w:rsidRPr="00414A6D">
        <w:rPr>
          <w:rFonts w:cs="Times New Roman"/>
          <w:sz w:val="22"/>
          <w:szCs w:val="22"/>
          <w:lang w:val="es-ES_tradnl"/>
        </w:rPr>
        <w:t>ANEXO 2: Proyecto Maquila a Terceros 2014</w:t>
      </w:r>
      <w:bookmarkEnd w:id="109"/>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Tn</w:t>
            </w:r>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10" w:name="_Toc416702571"/>
      <w:r w:rsidRPr="00414A6D">
        <w:rPr>
          <w:rFonts w:cs="Times New Roman"/>
          <w:sz w:val="22"/>
          <w:szCs w:val="22"/>
          <w:lang w:val="es-ES_tradnl"/>
        </w:rPr>
        <w:t>ANEXO 3: Mercado de Pastas Dentales (Banco Central del Ecuador)</w:t>
      </w:r>
      <w:bookmarkEnd w:id="110"/>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11" w:name="_Toc416702572"/>
      <w:r w:rsidRPr="003768AE">
        <w:rPr>
          <w:rFonts w:cs="Times New Roman"/>
          <w:color w:val="404040" w:themeColor="text1" w:themeTint="BF"/>
          <w:sz w:val="22"/>
          <w:szCs w:val="22"/>
          <w:lang w:val="es-ES_tradnl"/>
        </w:rPr>
        <w:t>ANEXO 4: Análisis de la capacidad de producción versus los proyectos vigentes</w:t>
      </w:r>
      <w:bookmarkEnd w:id="111"/>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12" w:name="_Toc416702573"/>
      <w:r w:rsidRPr="003768AE">
        <w:rPr>
          <w:rFonts w:cs="Times New Roman"/>
          <w:color w:val="404040" w:themeColor="text1" w:themeTint="BF"/>
          <w:sz w:val="22"/>
          <w:szCs w:val="22"/>
          <w:lang w:val="es-ES_tradnl"/>
        </w:rPr>
        <w:t>ANEXO 4: Mercado Nacional Pastas Dentales Actual</w:t>
      </w:r>
      <w:bookmarkEnd w:id="112"/>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x limit.importaciones</w:t>
            </w:r>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13" w:name="_Toc416702574"/>
      <w:r w:rsidRPr="003768AE">
        <w:rPr>
          <w:rFonts w:cs="Times New Roman"/>
          <w:color w:val="404040" w:themeColor="text1" w:themeTint="BF"/>
          <w:sz w:val="22"/>
          <w:szCs w:val="22"/>
          <w:lang w:val="es-ES_tradnl"/>
        </w:rPr>
        <w:t>ANEXO 6: Análisis Proyecto Maquila de Pastas Dentales</w:t>
      </w:r>
      <w:bookmarkEnd w:id="113"/>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Mix</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14" w:name="_Toc416702575"/>
      <w:r w:rsidRPr="003768AE">
        <w:rPr>
          <w:rFonts w:cs="Times New Roman"/>
          <w:color w:val="404040" w:themeColor="text1" w:themeTint="BF"/>
          <w:sz w:val="22"/>
          <w:szCs w:val="22"/>
          <w:lang w:val="es-ES_tradnl"/>
        </w:rPr>
        <w:t>ANEXO 7: Estados Financieros 2012</w:t>
      </w:r>
      <w:bookmarkEnd w:id="114"/>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15" w:name="RANGE!A1:AR109"/>
            <w:r w:rsidRPr="003768AE">
              <w:rPr>
                <w:rFonts w:eastAsia="Times New Roman" w:cs="Times New Roman"/>
                <w:b/>
                <w:bCs/>
                <w:color w:val="404040" w:themeColor="text1" w:themeTint="BF"/>
                <w:kern w:val="0"/>
                <w:sz w:val="22"/>
                <w:szCs w:val="22"/>
                <w:lang w:val="es-ES_tradnl" w:eastAsia="es-EC"/>
              </w:rPr>
              <w:t>BLENASTOR C.A.</w:t>
            </w:r>
            <w:bookmarkEnd w:id="115"/>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 provenientes adopación 1era. Vez NIIFs</w:t>
            </w:r>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60"/>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CD864D" w14:textId="77777777" w:rsidR="00710850" w:rsidRDefault="00710850">
      <w:pPr>
        <w:spacing w:line="240" w:lineRule="auto"/>
      </w:pPr>
      <w:r>
        <w:separator/>
      </w:r>
    </w:p>
  </w:endnote>
  <w:endnote w:type="continuationSeparator" w:id="0">
    <w:p w14:paraId="4CF20B24" w14:textId="77777777" w:rsidR="00710850" w:rsidRDefault="007108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8855F7" w:rsidRDefault="008855F7"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F385B5" w14:textId="77777777" w:rsidR="00710850" w:rsidRDefault="00710850">
      <w:pPr>
        <w:spacing w:line="240" w:lineRule="auto"/>
      </w:pPr>
      <w:r>
        <w:separator/>
      </w:r>
    </w:p>
  </w:footnote>
  <w:footnote w:type="continuationSeparator" w:id="0">
    <w:p w14:paraId="233E28E0" w14:textId="77777777" w:rsidR="00710850" w:rsidRDefault="00710850">
      <w:pPr>
        <w:spacing w:line="240" w:lineRule="auto"/>
      </w:pPr>
      <w:r>
        <w:continuationSeparator/>
      </w:r>
    </w:p>
  </w:footnote>
  <w:footnote w:id="1">
    <w:p w14:paraId="49A3A893" w14:textId="2E619971" w:rsidR="008855F7" w:rsidRPr="004D62EC" w:rsidRDefault="008855F7">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8855F7" w:rsidRPr="004D62EC" w:rsidRDefault="008855F7">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8855F7" w:rsidRPr="004F0FFE" w:rsidRDefault="008855F7">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8855F7" w:rsidRPr="004F0FFE" w:rsidRDefault="008855F7">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8855F7" w:rsidRPr="004F0FFE" w:rsidRDefault="008855F7">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8855F7" w:rsidRPr="00EE5AF8" w:rsidRDefault="008855F7">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8855F7" w:rsidRPr="004D62EC" w:rsidRDefault="008855F7">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8855F7" w:rsidRPr="00E0576C" w:rsidRDefault="008855F7">
      <w:pPr>
        <w:pStyle w:val="Textonotapie"/>
      </w:pPr>
      <w:r>
        <w:rPr>
          <w:rStyle w:val="Refdenotaalpie"/>
        </w:rPr>
        <w:footnoteRef/>
      </w:r>
      <w:r>
        <w:t xml:space="preserve"> RT-CORBA, CORBA de tiempo real</w:t>
      </w:r>
    </w:p>
  </w:footnote>
  <w:footnote w:id="9">
    <w:p w14:paraId="61ABCC10" w14:textId="55FF56B3" w:rsidR="008855F7" w:rsidRPr="004D62EC" w:rsidRDefault="008855F7"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8855F7" w:rsidRPr="00EE5AF8" w:rsidRDefault="008855F7">
      <w:pPr>
        <w:pStyle w:val="Textonotapie"/>
      </w:pPr>
      <w:r>
        <w:rPr>
          <w:rStyle w:val="Refdenotaalpie"/>
        </w:rPr>
        <w:footnoteRef/>
      </w:r>
      <w:r w:rsidRPr="00EE5AF8">
        <w:t xml:space="preserve"> OMG, Object Management Group.</w:t>
      </w:r>
    </w:p>
  </w:footnote>
  <w:footnote w:id="11">
    <w:p w14:paraId="3D8BBD61" w14:textId="0D731A1E" w:rsidR="008855F7" w:rsidRPr="00EE5AF8" w:rsidRDefault="008855F7">
      <w:pPr>
        <w:pStyle w:val="Textonotapie"/>
      </w:pPr>
      <w:r>
        <w:rPr>
          <w:rStyle w:val="Refdenotaalpie"/>
        </w:rPr>
        <w:footnoteRef/>
      </w:r>
      <w:r w:rsidRPr="00EE5AF8">
        <w:t xml:space="preserve"> IDL, Lenguaje de definición de interfaces.</w:t>
      </w:r>
    </w:p>
  </w:footnote>
  <w:footnote w:id="12">
    <w:p w14:paraId="177A5E83" w14:textId="0B9A6B4B" w:rsidR="008855F7" w:rsidRPr="00EE5AF8" w:rsidRDefault="008855F7">
      <w:pPr>
        <w:pStyle w:val="Textonotapie"/>
      </w:pPr>
      <w:r>
        <w:rPr>
          <w:rStyle w:val="Refdenotaalpie"/>
        </w:rPr>
        <w:footnoteRef/>
      </w:r>
      <w:r w:rsidRPr="00EE5AF8">
        <w:t xml:space="preserve"> OSI, Open System Interconnection</w:t>
      </w:r>
    </w:p>
  </w:footnote>
  <w:footnote w:id="13">
    <w:p w14:paraId="369AA74B" w14:textId="3E557AFC" w:rsidR="008855F7" w:rsidRPr="007F0B96" w:rsidRDefault="008855F7">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8855F7" w:rsidRPr="008203B2" w:rsidRDefault="008855F7">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8855F7" w:rsidRPr="00EE5AF8" w:rsidRDefault="008855F7">
      <w:pPr>
        <w:pStyle w:val="Textonotapie"/>
        <w:rPr>
          <w:lang w:val="es-ES"/>
        </w:rPr>
      </w:pPr>
      <w:r>
        <w:rPr>
          <w:rStyle w:val="Refdenotaalpie"/>
        </w:rPr>
        <w:footnoteRef/>
      </w:r>
      <w:r w:rsidRPr="00EE5AF8">
        <w:rPr>
          <w:lang w:val="es-ES"/>
        </w:rPr>
        <w:t xml:space="preserve"> DW, DataWriter.</w:t>
      </w:r>
    </w:p>
  </w:footnote>
  <w:footnote w:id="16">
    <w:p w14:paraId="73299C20" w14:textId="769D3C76" w:rsidR="008855F7" w:rsidRPr="00EE5AF8" w:rsidRDefault="008855F7">
      <w:pPr>
        <w:pStyle w:val="Textonotapie"/>
        <w:rPr>
          <w:lang w:val="es-ES"/>
        </w:rPr>
      </w:pPr>
      <w:r>
        <w:rPr>
          <w:rStyle w:val="Refdenotaalpie"/>
        </w:rPr>
        <w:footnoteRef/>
      </w:r>
      <w:r w:rsidRPr="00EE5AF8">
        <w:rPr>
          <w:lang w:val="es-ES"/>
        </w:rPr>
        <w:t xml:space="preserve"> DR, DataReader.</w:t>
      </w:r>
    </w:p>
  </w:footnote>
  <w:footnote w:id="17">
    <w:p w14:paraId="1C6D1670" w14:textId="4F14298E" w:rsidR="008855F7" w:rsidRPr="00EE5AF8" w:rsidRDefault="008855F7">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8855F7" w:rsidRPr="00EE5AF8" w:rsidRDefault="008855F7">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8855F7" w:rsidRPr="00841FBC" w:rsidRDefault="008855F7">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8855F7" w:rsidRPr="0096137D" w:rsidRDefault="008855F7">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8855F7" w:rsidRPr="00EE65DE" w:rsidRDefault="008855F7"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8855F7" w:rsidRPr="008C5209" w:rsidRDefault="008855F7"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8855F7" w:rsidRPr="00E0795D" w:rsidRDefault="008855F7">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8855F7" w:rsidRPr="00F356C9" w:rsidRDefault="008855F7">
      <w:pPr>
        <w:pStyle w:val="Textonotapie"/>
      </w:pPr>
      <w:r>
        <w:rPr>
          <w:rStyle w:val="Refdenotaalpie"/>
        </w:rPr>
        <w:footnoteRef/>
      </w:r>
      <w:r>
        <w:t xml:space="preserve"> IP, Internet Protocol.</w:t>
      </w:r>
    </w:p>
  </w:footnote>
  <w:footnote w:id="25">
    <w:p w14:paraId="0D2E32A4" w14:textId="23F921FD" w:rsidR="008855F7" w:rsidRPr="00EB3D30" w:rsidRDefault="008855F7"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8855F7" w:rsidRPr="00E470B8" w:rsidRDefault="008855F7">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8855F7" w:rsidRPr="001159ED" w:rsidRDefault="008855F7"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8855F7" w:rsidRPr="006118D4" w:rsidRDefault="008855F7">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8855F7" w:rsidRPr="00212725" w:rsidRDefault="008855F7">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8855F7" w:rsidRPr="00212725" w:rsidRDefault="008855F7">
      <w:pPr>
        <w:pStyle w:val="Textonotapie"/>
        <w:rPr>
          <w:lang w:val="en-GB"/>
        </w:rPr>
      </w:pPr>
      <w:r>
        <w:rPr>
          <w:rStyle w:val="Refdenotaalpie"/>
        </w:rPr>
        <w:footnoteRef/>
      </w:r>
      <w:r w:rsidRPr="00212725">
        <w:rPr>
          <w:lang w:val="en-GB"/>
        </w:rPr>
        <w:t xml:space="preserve"> PIM, Plataform Independent Model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8855F7" w:rsidRDefault="008855F7">
        <w:pPr>
          <w:pStyle w:val="Encabezado"/>
          <w:jc w:val="right"/>
        </w:pPr>
        <w:r>
          <w:fldChar w:fldCharType="begin"/>
        </w:r>
        <w:r>
          <w:instrText>PAGE   \* MERGEFORMAT</w:instrText>
        </w:r>
        <w:r>
          <w:fldChar w:fldCharType="separate"/>
        </w:r>
        <w:r w:rsidR="00612AAD" w:rsidRPr="00612AAD">
          <w:rPr>
            <w:noProof/>
            <w:lang w:val="es-ES"/>
          </w:rPr>
          <w:t>x</w:t>
        </w:r>
        <w:r>
          <w:fldChar w:fldCharType="end"/>
        </w:r>
      </w:p>
    </w:sdtContent>
  </w:sdt>
  <w:p w14:paraId="057591F1" w14:textId="77777777" w:rsidR="008855F7" w:rsidRDefault="008855F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8855F7" w:rsidRDefault="008855F7">
    <w:pPr>
      <w:pStyle w:val="Encabezado"/>
      <w:jc w:val="right"/>
    </w:pPr>
  </w:p>
  <w:p w14:paraId="14E2B000" w14:textId="77777777" w:rsidR="008855F7" w:rsidRDefault="008855F7">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8855F7" w:rsidRDefault="008855F7">
        <w:pPr>
          <w:pStyle w:val="Encabezado"/>
          <w:jc w:val="right"/>
        </w:pPr>
        <w:r>
          <w:fldChar w:fldCharType="begin"/>
        </w:r>
        <w:r>
          <w:instrText>PAGE   \* MERGEFORMAT</w:instrText>
        </w:r>
        <w:r>
          <w:fldChar w:fldCharType="separate"/>
        </w:r>
        <w:r w:rsidR="00EC0291" w:rsidRPr="00EC0291">
          <w:rPr>
            <w:noProof/>
            <w:lang w:val="es-ES"/>
          </w:rPr>
          <w:t>107</w:t>
        </w:r>
        <w:r>
          <w:fldChar w:fldCharType="end"/>
        </w:r>
      </w:p>
    </w:sdtContent>
  </w:sdt>
  <w:p w14:paraId="0BCE22FB" w14:textId="77777777" w:rsidR="008855F7" w:rsidRDefault="008855F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18C2A3F"/>
    <w:multiLevelType w:val="hybridMultilevel"/>
    <w:tmpl w:val="37A406FC"/>
    <w:lvl w:ilvl="0" w:tplc="300A0001">
      <w:start w:val="1"/>
      <w:numFmt w:val="bullet"/>
      <w:lvlText w:val=""/>
      <w:lvlJc w:val="left"/>
      <w:pPr>
        <w:ind w:left="1440" w:hanging="360"/>
      </w:pPr>
      <w:rPr>
        <w:rFonts w:ascii="Symbol" w:hAnsi="Symbol" w:hint="default"/>
      </w:rPr>
    </w:lvl>
    <w:lvl w:ilvl="1" w:tplc="300A0001">
      <w:start w:val="1"/>
      <w:numFmt w:val="bullet"/>
      <w:lvlText w:val=""/>
      <w:lvlJc w:val="left"/>
      <w:pPr>
        <w:ind w:left="2160" w:hanging="360"/>
      </w:pPr>
      <w:rPr>
        <w:rFonts w:ascii="Symbol" w:hAnsi="Symbol"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5"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4"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6" w15:restartNumberingAfterBreak="0">
    <w:nsid w:val="484417AF"/>
    <w:multiLevelType w:val="hybridMultilevel"/>
    <w:tmpl w:val="78A844E2"/>
    <w:lvl w:ilvl="0" w:tplc="300A0001">
      <w:start w:val="1"/>
      <w:numFmt w:val="bullet"/>
      <w:lvlText w:val=""/>
      <w:lvlJc w:val="left"/>
      <w:pPr>
        <w:ind w:left="1440" w:hanging="360"/>
      </w:pPr>
      <w:rPr>
        <w:rFonts w:ascii="Symbol" w:hAnsi="Symbol" w:hint="default"/>
      </w:rPr>
    </w:lvl>
    <w:lvl w:ilvl="1" w:tplc="300A0003">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48577A0A"/>
    <w:multiLevelType w:val="hybridMultilevel"/>
    <w:tmpl w:val="25A0B6F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9"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41" w15:restartNumberingAfterBreak="0">
    <w:nsid w:val="53397D22"/>
    <w:multiLevelType w:val="multilevel"/>
    <w:tmpl w:val="CAE68EFA"/>
    <w:numStyleLink w:val="Estilo1"/>
  </w:abstractNum>
  <w:abstractNum w:abstractNumId="42"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3"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7"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8"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1"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8BF76FD"/>
    <w:multiLevelType w:val="hybridMultilevel"/>
    <w:tmpl w:val="3CCE3B1A"/>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6"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7"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5"/>
  </w:num>
  <w:num w:numId="12">
    <w:abstractNumId w:val="20"/>
  </w:num>
  <w:num w:numId="13">
    <w:abstractNumId w:val="41"/>
  </w:num>
  <w:num w:numId="14">
    <w:abstractNumId w:val="16"/>
  </w:num>
  <w:num w:numId="15">
    <w:abstractNumId w:val="40"/>
  </w:num>
  <w:num w:numId="16">
    <w:abstractNumId w:val="35"/>
  </w:num>
  <w:num w:numId="17">
    <w:abstractNumId w:val="31"/>
  </w:num>
  <w:num w:numId="18">
    <w:abstractNumId w:val="51"/>
  </w:num>
  <w:num w:numId="19">
    <w:abstractNumId w:val="18"/>
  </w:num>
  <w:num w:numId="20">
    <w:abstractNumId w:val="17"/>
  </w:num>
  <w:num w:numId="21">
    <w:abstractNumId w:val="52"/>
  </w:num>
  <w:num w:numId="22">
    <w:abstractNumId w:val="53"/>
  </w:num>
  <w:num w:numId="23">
    <w:abstractNumId w:val="22"/>
  </w:num>
  <w:num w:numId="24">
    <w:abstractNumId w:val="43"/>
  </w:num>
  <w:num w:numId="25">
    <w:abstractNumId w:val="27"/>
  </w:num>
  <w:num w:numId="26">
    <w:abstractNumId w:val="48"/>
  </w:num>
  <w:num w:numId="27">
    <w:abstractNumId w:val="49"/>
  </w:num>
  <w:num w:numId="28">
    <w:abstractNumId w:val="57"/>
  </w:num>
  <w:num w:numId="29">
    <w:abstractNumId w:val="25"/>
  </w:num>
  <w:num w:numId="30">
    <w:abstractNumId w:val="30"/>
  </w:num>
  <w:num w:numId="31">
    <w:abstractNumId w:val="28"/>
  </w:num>
  <w:num w:numId="32">
    <w:abstractNumId w:val="42"/>
  </w:num>
  <w:num w:numId="33">
    <w:abstractNumId w:val="38"/>
  </w:num>
  <w:num w:numId="34">
    <w:abstractNumId w:val="39"/>
  </w:num>
  <w:num w:numId="35">
    <w:abstractNumId w:val="23"/>
  </w:num>
  <w:num w:numId="36">
    <w:abstractNumId w:val="19"/>
  </w:num>
  <w:num w:numId="37">
    <w:abstractNumId w:val="29"/>
  </w:num>
  <w:num w:numId="38">
    <w:abstractNumId w:val="45"/>
  </w:num>
  <w:num w:numId="39">
    <w:abstractNumId w:val="32"/>
  </w:num>
  <w:num w:numId="40">
    <w:abstractNumId w:val="26"/>
  </w:num>
  <w:num w:numId="41">
    <w:abstractNumId w:val="44"/>
  </w:num>
  <w:num w:numId="42">
    <w:abstractNumId w:val="24"/>
  </w:num>
  <w:num w:numId="43">
    <w:abstractNumId w:val="34"/>
  </w:num>
  <w:num w:numId="44">
    <w:abstractNumId w:val="47"/>
  </w:num>
  <w:num w:numId="45">
    <w:abstractNumId w:val="37"/>
  </w:num>
  <w:num w:numId="46">
    <w:abstractNumId w:val="54"/>
  </w:num>
  <w:num w:numId="47">
    <w:abstractNumId w:val="36"/>
  </w:num>
  <w:num w:numId="48">
    <w:abstractNumId w:val="21"/>
  </w:num>
  <w:num w:numId="49">
    <w:abstractNumId w:val="50"/>
  </w:num>
  <w:num w:numId="50">
    <w:abstractNumId w:val="46"/>
  </w:num>
  <w:num w:numId="51">
    <w:abstractNumId w:val="56"/>
  </w:num>
  <w:num w:numId="52">
    <w:abstractNumId w:val="33"/>
  </w:num>
  <w:num w:numId="53">
    <w:abstractNumId w:val="1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4CE0"/>
    <w:rsid w:val="00035CE0"/>
    <w:rsid w:val="00035F9E"/>
    <w:rsid w:val="00037953"/>
    <w:rsid w:val="0004018A"/>
    <w:rsid w:val="00050268"/>
    <w:rsid w:val="00053BEF"/>
    <w:rsid w:val="000575BB"/>
    <w:rsid w:val="0007595A"/>
    <w:rsid w:val="00077580"/>
    <w:rsid w:val="00077718"/>
    <w:rsid w:val="00082095"/>
    <w:rsid w:val="00084DAB"/>
    <w:rsid w:val="00085B07"/>
    <w:rsid w:val="000862B4"/>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4181A"/>
    <w:rsid w:val="00145C85"/>
    <w:rsid w:val="00150024"/>
    <w:rsid w:val="00151FCD"/>
    <w:rsid w:val="0015480D"/>
    <w:rsid w:val="00160B03"/>
    <w:rsid w:val="0016268F"/>
    <w:rsid w:val="0016296C"/>
    <w:rsid w:val="0017156F"/>
    <w:rsid w:val="0017650D"/>
    <w:rsid w:val="0017773B"/>
    <w:rsid w:val="00186524"/>
    <w:rsid w:val="00187738"/>
    <w:rsid w:val="00187B09"/>
    <w:rsid w:val="001944A9"/>
    <w:rsid w:val="001A2FDD"/>
    <w:rsid w:val="001A38BC"/>
    <w:rsid w:val="001B517F"/>
    <w:rsid w:val="001B59C6"/>
    <w:rsid w:val="001C0181"/>
    <w:rsid w:val="001C6674"/>
    <w:rsid w:val="001D20F2"/>
    <w:rsid w:val="001E2059"/>
    <w:rsid w:val="001E2BED"/>
    <w:rsid w:val="001E6AA6"/>
    <w:rsid w:val="001E778E"/>
    <w:rsid w:val="001F2C9B"/>
    <w:rsid w:val="001F2CA6"/>
    <w:rsid w:val="001F2EF8"/>
    <w:rsid w:val="001F6F65"/>
    <w:rsid w:val="00206B22"/>
    <w:rsid w:val="00212725"/>
    <w:rsid w:val="00212D76"/>
    <w:rsid w:val="00212DC1"/>
    <w:rsid w:val="00221CD1"/>
    <w:rsid w:val="002245F4"/>
    <w:rsid w:val="002257F1"/>
    <w:rsid w:val="002306B1"/>
    <w:rsid w:val="00232998"/>
    <w:rsid w:val="00235C4C"/>
    <w:rsid w:val="00236164"/>
    <w:rsid w:val="002401E4"/>
    <w:rsid w:val="00240E29"/>
    <w:rsid w:val="00243CDF"/>
    <w:rsid w:val="00243E0B"/>
    <w:rsid w:val="00245FFA"/>
    <w:rsid w:val="00251B2F"/>
    <w:rsid w:val="002523C3"/>
    <w:rsid w:val="002554E5"/>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13A5"/>
    <w:rsid w:val="002B341A"/>
    <w:rsid w:val="002B6522"/>
    <w:rsid w:val="002B769A"/>
    <w:rsid w:val="002C09B4"/>
    <w:rsid w:val="002C1213"/>
    <w:rsid w:val="002C1A78"/>
    <w:rsid w:val="002C6B35"/>
    <w:rsid w:val="002C7787"/>
    <w:rsid w:val="002C7939"/>
    <w:rsid w:val="002D0AD3"/>
    <w:rsid w:val="002E5A31"/>
    <w:rsid w:val="002E5A83"/>
    <w:rsid w:val="002F0C26"/>
    <w:rsid w:val="002F16CB"/>
    <w:rsid w:val="002F62C7"/>
    <w:rsid w:val="00301686"/>
    <w:rsid w:val="00304397"/>
    <w:rsid w:val="00306A72"/>
    <w:rsid w:val="00307742"/>
    <w:rsid w:val="00316AF8"/>
    <w:rsid w:val="00320276"/>
    <w:rsid w:val="003214C2"/>
    <w:rsid w:val="003226F2"/>
    <w:rsid w:val="0032276C"/>
    <w:rsid w:val="00325E02"/>
    <w:rsid w:val="003263C4"/>
    <w:rsid w:val="003264C4"/>
    <w:rsid w:val="00332D2C"/>
    <w:rsid w:val="00334E3B"/>
    <w:rsid w:val="00340335"/>
    <w:rsid w:val="00344714"/>
    <w:rsid w:val="003478A3"/>
    <w:rsid w:val="00347DC7"/>
    <w:rsid w:val="003500E5"/>
    <w:rsid w:val="00352B7E"/>
    <w:rsid w:val="003565C2"/>
    <w:rsid w:val="0036131F"/>
    <w:rsid w:val="00367458"/>
    <w:rsid w:val="00371768"/>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2CA7"/>
    <w:rsid w:val="003C73FB"/>
    <w:rsid w:val="003F0F5F"/>
    <w:rsid w:val="003F1875"/>
    <w:rsid w:val="003F1BE7"/>
    <w:rsid w:val="003F1FA0"/>
    <w:rsid w:val="00400148"/>
    <w:rsid w:val="0040584B"/>
    <w:rsid w:val="004104E8"/>
    <w:rsid w:val="00411276"/>
    <w:rsid w:val="00411B87"/>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567C"/>
    <w:rsid w:val="00446D37"/>
    <w:rsid w:val="00447E32"/>
    <w:rsid w:val="004528E7"/>
    <w:rsid w:val="00454B59"/>
    <w:rsid w:val="004552F7"/>
    <w:rsid w:val="004562B5"/>
    <w:rsid w:val="004605E6"/>
    <w:rsid w:val="0046229E"/>
    <w:rsid w:val="00464EEC"/>
    <w:rsid w:val="00470A30"/>
    <w:rsid w:val="00471D1D"/>
    <w:rsid w:val="004746B2"/>
    <w:rsid w:val="00483FB8"/>
    <w:rsid w:val="00487622"/>
    <w:rsid w:val="00490885"/>
    <w:rsid w:val="004A10C7"/>
    <w:rsid w:val="004A1D1F"/>
    <w:rsid w:val="004A2888"/>
    <w:rsid w:val="004A764E"/>
    <w:rsid w:val="004A7751"/>
    <w:rsid w:val="004B2614"/>
    <w:rsid w:val="004B2615"/>
    <w:rsid w:val="004B37C8"/>
    <w:rsid w:val="004B7FB4"/>
    <w:rsid w:val="004C1ABE"/>
    <w:rsid w:val="004C4B1B"/>
    <w:rsid w:val="004C559B"/>
    <w:rsid w:val="004D2D35"/>
    <w:rsid w:val="004D3387"/>
    <w:rsid w:val="004D438A"/>
    <w:rsid w:val="004D62EC"/>
    <w:rsid w:val="004F0AD6"/>
    <w:rsid w:val="004F0FFE"/>
    <w:rsid w:val="004F107A"/>
    <w:rsid w:val="004F69BB"/>
    <w:rsid w:val="0050110C"/>
    <w:rsid w:val="005018B2"/>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1808"/>
    <w:rsid w:val="00532518"/>
    <w:rsid w:val="00534F11"/>
    <w:rsid w:val="00537F98"/>
    <w:rsid w:val="00541BAF"/>
    <w:rsid w:val="005432AD"/>
    <w:rsid w:val="00545ABC"/>
    <w:rsid w:val="00550C46"/>
    <w:rsid w:val="00552F2E"/>
    <w:rsid w:val="005616E8"/>
    <w:rsid w:val="005627FC"/>
    <w:rsid w:val="00564A52"/>
    <w:rsid w:val="00565B8D"/>
    <w:rsid w:val="00577CAE"/>
    <w:rsid w:val="00586C14"/>
    <w:rsid w:val="00590D72"/>
    <w:rsid w:val="005932A6"/>
    <w:rsid w:val="00597C9B"/>
    <w:rsid w:val="005A1717"/>
    <w:rsid w:val="005A69B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004A5"/>
    <w:rsid w:val="00610AEA"/>
    <w:rsid w:val="006118D4"/>
    <w:rsid w:val="00612AAD"/>
    <w:rsid w:val="0061747E"/>
    <w:rsid w:val="00621E06"/>
    <w:rsid w:val="006253B9"/>
    <w:rsid w:val="00626D62"/>
    <w:rsid w:val="00630360"/>
    <w:rsid w:val="00634334"/>
    <w:rsid w:val="006379E4"/>
    <w:rsid w:val="006407AC"/>
    <w:rsid w:val="006437CC"/>
    <w:rsid w:val="00644629"/>
    <w:rsid w:val="006476E9"/>
    <w:rsid w:val="00651E17"/>
    <w:rsid w:val="00653104"/>
    <w:rsid w:val="00654EEF"/>
    <w:rsid w:val="006606D8"/>
    <w:rsid w:val="0066585E"/>
    <w:rsid w:val="00671EF4"/>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D2656"/>
    <w:rsid w:val="006D3527"/>
    <w:rsid w:val="006D6FDA"/>
    <w:rsid w:val="006F18D2"/>
    <w:rsid w:val="006F3257"/>
    <w:rsid w:val="006F387B"/>
    <w:rsid w:val="0070327E"/>
    <w:rsid w:val="007035B9"/>
    <w:rsid w:val="00705096"/>
    <w:rsid w:val="00710850"/>
    <w:rsid w:val="00716DD6"/>
    <w:rsid w:val="00720606"/>
    <w:rsid w:val="00720740"/>
    <w:rsid w:val="00722148"/>
    <w:rsid w:val="00724B9C"/>
    <w:rsid w:val="00727C14"/>
    <w:rsid w:val="00731ACE"/>
    <w:rsid w:val="00735E5A"/>
    <w:rsid w:val="00740E74"/>
    <w:rsid w:val="0074257D"/>
    <w:rsid w:val="007449D4"/>
    <w:rsid w:val="00747BEF"/>
    <w:rsid w:val="007500E6"/>
    <w:rsid w:val="0075010D"/>
    <w:rsid w:val="00753141"/>
    <w:rsid w:val="007533E8"/>
    <w:rsid w:val="007540C8"/>
    <w:rsid w:val="00761919"/>
    <w:rsid w:val="007767D0"/>
    <w:rsid w:val="00784E96"/>
    <w:rsid w:val="007860AD"/>
    <w:rsid w:val="0079002B"/>
    <w:rsid w:val="007923DE"/>
    <w:rsid w:val="0079254C"/>
    <w:rsid w:val="00792E07"/>
    <w:rsid w:val="0079301C"/>
    <w:rsid w:val="007A34FD"/>
    <w:rsid w:val="007A55EA"/>
    <w:rsid w:val="007A5BBB"/>
    <w:rsid w:val="007A60FD"/>
    <w:rsid w:val="007A69BB"/>
    <w:rsid w:val="007B7D7A"/>
    <w:rsid w:val="007C2AA3"/>
    <w:rsid w:val="007C5F6F"/>
    <w:rsid w:val="007D5B93"/>
    <w:rsid w:val="007E0D96"/>
    <w:rsid w:val="007E25FD"/>
    <w:rsid w:val="007E49F3"/>
    <w:rsid w:val="007E51E0"/>
    <w:rsid w:val="007E5C2E"/>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22C52"/>
    <w:rsid w:val="00826DD3"/>
    <w:rsid w:val="00833A6E"/>
    <w:rsid w:val="00836BCB"/>
    <w:rsid w:val="00841110"/>
    <w:rsid w:val="00841FBC"/>
    <w:rsid w:val="00842604"/>
    <w:rsid w:val="0085149D"/>
    <w:rsid w:val="00852C3C"/>
    <w:rsid w:val="008643B9"/>
    <w:rsid w:val="00866BF2"/>
    <w:rsid w:val="00866CDE"/>
    <w:rsid w:val="0086799B"/>
    <w:rsid w:val="00870B30"/>
    <w:rsid w:val="00871114"/>
    <w:rsid w:val="00874B3B"/>
    <w:rsid w:val="00875E93"/>
    <w:rsid w:val="00877AF9"/>
    <w:rsid w:val="00877E1E"/>
    <w:rsid w:val="00881DFA"/>
    <w:rsid w:val="008855F7"/>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D70B6"/>
    <w:rsid w:val="008E5371"/>
    <w:rsid w:val="008E6A7B"/>
    <w:rsid w:val="008E7A7D"/>
    <w:rsid w:val="00904907"/>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A1558"/>
    <w:rsid w:val="009A2523"/>
    <w:rsid w:val="009A3378"/>
    <w:rsid w:val="009A38E5"/>
    <w:rsid w:val="009A499A"/>
    <w:rsid w:val="009B27FA"/>
    <w:rsid w:val="009B68B3"/>
    <w:rsid w:val="009C1E35"/>
    <w:rsid w:val="009C28F7"/>
    <w:rsid w:val="009C4B8B"/>
    <w:rsid w:val="009C69C5"/>
    <w:rsid w:val="009D08DF"/>
    <w:rsid w:val="009D2CEC"/>
    <w:rsid w:val="009D5A94"/>
    <w:rsid w:val="009E0D9F"/>
    <w:rsid w:val="009E3F21"/>
    <w:rsid w:val="009E49AA"/>
    <w:rsid w:val="009E7588"/>
    <w:rsid w:val="009F3451"/>
    <w:rsid w:val="009F686F"/>
    <w:rsid w:val="00A000FA"/>
    <w:rsid w:val="00A02AC8"/>
    <w:rsid w:val="00A04888"/>
    <w:rsid w:val="00A1289A"/>
    <w:rsid w:val="00A142F8"/>
    <w:rsid w:val="00A160D0"/>
    <w:rsid w:val="00A23A43"/>
    <w:rsid w:val="00A270E2"/>
    <w:rsid w:val="00A3317F"/>
    <w:rsid w:val="00A33CB0"/>
    <w:rsid w:val="00A421C3"/>
    <w:rsid w:val="00A43945"/>
    <w:rsid w:val="00A44636"/>
    <w:rsid w:val="00A4590B"/>
    <w:rsid w:val="00A4602B"/>
    <w:rsid w:val="00A47582"/>
    <w:rsid w:val="00A51E72"/>
    <w:rsid w:val="00A51EEB"/>
    <w:rsid w:val="00A5511A"/>
    <w:rsid w:val="00A62545"/>
    <w:rsid w:val="00A63686"/>
    <w:rsid w:val="00A648AE"/>
    <w:rsid w:val="00A65A5F"/>
    <w:rsid w:val="00A809F8"/>
    <w:rsid w:val="00A82CBC"/>
    <w:rsid w:val="00A8317B"/>
    <w:rsid w:val="00A83786"/>
    <w:rsid w:val="00AA10BE"/>
    <w:rsid w:val="00AA4FAC"/>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E67BA"/>
    <w:rsid w:val="00AF06A1"/>
    <w:rsid w:val="00AF17D0"/>
    <w:rsid w:val="00AF420A"/>
    <w:rsid w:val="00AF6DF9"/>
    <w:rsid w:val="00AF7A0C"/>
    <w:rsid w:val="00B04DA1"/>
    <w:rsid w:val="00B100A5"/>
    <w:rsid w:val="00B22061"/>
    <w:rsid w:val="00B25A44"/>
    <w:rsid w:val="00B314C3"/>
    <w:rsid w:val="00B33DD2"/>
    <w:rsid w:val="00B404FC"/>
    <w:rsid w:val="00B40F0E"/>
    <w:rsid w:val="00B41696"/>
    <w:rsid w:val="00B43083"/>
    <w:rsid w:val="00B5658D"/>
    <w:rsid w:val="00B6026F"/>
    <w:rsid w:val="00B647CF"/>
    <w:rsid w:val="00B64E16"/>
    <w:rsid w:val="00B67A4A"/>
    <w:rsid w:val="00B7071D"/>
    <w:rsid w:val="00B717DA"/>
    <w:rsid w:val="00B76469"/>
    <w:rsid w:val="00B77729"/>
    <w:rsid w:val="00B8738A"/>
    <w:rsid w:val="00B9437D"/>
    <w:rsid w:val="00B94FA0"/>
    <w:rsid w:val="00B975E3"/>
    <w:rsid w:val="00BA4F3D"/>
    <w:rsid w:val="00BA70EC"/>
    <w:rsid w:val="00BB3976"/>
    <w:rsid w:val="00BB7D69"/>
    <w:rsid w:val="00BC648B"/>
    <w:rsid w:val="00BD16EC"/>
    <w:rsid w:val="00BD240B"/>
    <w:rsid w:val="00BD7492"/>
    <w:rsid w:val="00BE0832"/>
    <w:rsid w:val="00BE6588"/>
    <w:rsid w:val="00BE6840"/>
    <w:rsid w:val="00BE70B2"/>
    <w:rsid w:val="00BF2B65"/>
    <w:rsid w:val="00BF6D3A"/>
    <w:rsid w:val="00C0447C"/>
    <w:rsid w:val="00C04924"/>
    <w:rsid w:val="00C05B4F"/>
    <w:rsid w:val="00C05E1B"/>
    <w:rsid w:val="00C1032A"/>
    <w:rsid w:val="00C11D21"/>
    <w:rsid w:val="00C1553A"/>
    <w:rsid w:val="00C168E2"/>
    <w:rsid w:val="00C234D4"/>
    <w:rsid w:val="00C267B6"/>
    <w:rsid w:val="00C32E62"/>
    <w:rsid w:val="00C3507C"/>
    <w:rsid w:val="00C356E6"/>
    <w:rsid w:val="00C36F3A"/>
    <w:rsid w:val="00C3756F"/>
    <w:rsid w:val="00C41986"/>
    <w:rsid w:val="00C43187"/>
    <w:rsid w:val="00C43656"/>
    <w:rsid w:val="00C4382E"/>
    <w:rsid w:val="00C4473F"/>
    <w:rsid w:val="00C4558C"/>
    <w:rsid w:val="00C46063"/>
    <w:rsid w:val="00C50CFA"/>
    <w:rsid w:val="00C53A44"/>
    <w:rsid w:val="00C54E17"/>
    <w:rsid w:val="00C61480"/>
    <w:rsid w:val="00C63823"/>
    <w:rsid w:val="00C64673"/>
    <w:rsid w:val="00C71EBE"/>
    <w:rsid w:val="00C75823"/>
    <w:rsid w:val="00C8082E"/>
    <w:rsid w:val="00C83AE8"/>
    <w:rsid w:val="00C8579B"/>
    <w:rsid w:val="00C85B34"/>
    <w:rsid w:val="00C90E82"/>
    <w:rsid w:val="00CA0C05"/>
    <w:rsid w:val="00CA1317"/>
    <w:rsid w:val="00CA1DBA"/>
    <w:rsid w:val="00CA3AC9"/>
    <w:rsid w:val="00CA70A2"/>
    <w:rsid w:val="00CB27EC"/>
    <w:rsid w:val="00CB4CA1"/>
    <w:rsid w:val="00CC2241"/>
    <w:rsid w:val="00CC5F56"/>
    <w:rsid w:val="00CD2BAC"/>
    <w:rsid w:val="00CD4E7B"/>
    <w:rsid w:val="00CD6B14"/>
    <w:rsid w:val="00CE1025"/>
    <w:rsid w:val="00CE712B"/>
    <w:rsid w:val="00CF7F73"/>
    <w:rsid w:val="00D01402"/>
    <w:rsid w:val="00D04AD2"/>
    <w:rsid w:val="00D05DA2"/>
    <w:rsid w:val="00D060AE"/>
    <w:rsid w:val="00D10365"/>
    <w:rsid w:val="00D1084A"/>
    <w:rsid w:val="00D34E0D"/>
    <w:rsid w:val="00D363E7"/>
    <w:rsid w:val="00D3745D"/>
    <w:rsid w:val="00D43786"/>
    <w:rsid w:val="00D44B0B"/>
    <w:rsid w:val="00D56260"/>
    <w:rsid w:val="00D56848"/>
    <w:rsid w:val="00D56C66"/>
    <w:rsid w:val="00D676D1"/>
    <w:rsid w:val="00D72509"/>
    <w:rsid w:val="00D732C7"/>
    <w:rsid w:val="00D75247"/>
    <w:rsid w:val="00D81558"/>
    <w:rsid w:val="00D87506"/>
    <w:rsid w:val="00D9112A"/>
    <w:rsid w:val="00D91CA4"/>
    <w:rsid w:val="00D94436"/>
    <w:rsid w:val="00DB06F8"/>
    <w:rsid w:val="00DB5B84"/>
    <w:rsid w:val="00DC034C"/>
    <w:rsid w:val="00DC1CF0"/>
    <w:rsid w:val="00DC27FA"/>
    <w:rsid w:val="00DC372F"/>
    <w:rsid w:val="00DC4916"/>
    <w:rsid w:val="00DD2CE3"/>
    <w:rsid w:val="00DD5CF5"/>
    <w:rsid w:val="00DE45F3"/>
    <w:rsid w:val="00DE5C5C"/>
    <w:rsid w:val="00DF3466"/>
    <w:rsid w:val="00DF4B7D"/>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0E4D"/>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5DBA"/>
    <w:rsid w:val="00EB777E"/>
    <w:rsid w:val="00EC0291"/>
    <w:rsid w:val="00EC10E7"/>
    <w:rsid w:val="00EC160C"/>
    <w:rsid w:val="00EC6AA7"/>
    <w:rsid w:val="00EC7EAA"/>
    <w:rsid w:val="00ED61D7"/>
    <w:rsid w:val="00EE1D77"/>
    <w:rsid w:val="00EE2B32"/>
    <w:rsid w:val="00EE3E5E"/>
    <w:rsid w:val="00EE4112"/>
    <w:rsid w:val="00EE5AF8"/>
    <w:rsid w:val="00EE65DE"/>
    <w:rsid w:val="00EE7566"/>
    <w:rsid w:val="00EF0723"/>
    <w:rsid w:val="00EF0A6C"/>
    <w:rsid w:val="00EF46E0"/>
    <w:rsid w:val="00EF6826"/>
    <w:rsid w:val="00EF6B0C"/>
    <w:rsid w:val="00F006E3"/>
    <w:rsid w:val="00F03E9C"/>
    <w:rsid w:val="00F042FE"/>
    <w:rsid w:val="00F043EC"/>
    <w:rsid w:val="00F05D3E"/>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4262"/>
    <w:rsid w:val="00F66C3F"/>
    <w:rsid w:val="00F67281"/>
    <w:rsid w:val="00F71265"/>
    <w:rsid w:val="00F71A4A"/>
    <w:rsid w:val="00F736A8"/>
    <w:rsid w:val="00F80676"/>
    <w:rsid w:val="00F8095F"/>
    <w:rsid w:val="00F8394F"/>
    <w:rsid w:val="00F87D7D"/>
    <w:rsid w:val="00F87F0F"/>
    <w:rsid w:val="00F91B01"/>
    <w:rsid w:val="00FA1D5B"/>
    <w:rsid w:val="00FA1F69"/>
    <w:rsid w:val="00FA69D5"/>
    <w:rsid w:val="00FA6FF4"/>
    <w:rsid w:val="00FA7F87"/>
    <w:rsid w:val="00FB1031"/>
    <w:rsid w:val="00FB1220"/>
    <w:rsid w:val="00FC0B60"/>
    <w:rsid w:val="00FC266B"/>
    <w:rsid w:val="00FC2772"/>
    <w:rsid w:val="00FC2A79"/>
    <w:rsid w:val="00FD0B60"/>
    <w:rsid w:val="00FD1418"/>
    <w:rsid w:val="00FD39F2"/>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tmp"/><Relationship Id="rId26" Type="http://schemas.openxmlformats.org/officeDocument/2006/relationships/image" Target="media/image13.tmp"/><Relationship Id="rId39" Type="http://schemas.openxmlformats.org/officeDocument/2006/relationships/image" Target="media/image26.png"/><Relationship Id="rId21" Type="http://schemas.openxmlformats.org/officeDocument/2006/relationships/image" Target="media/image8.tm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tmp"/><Relationship Id="rId50" Type="http://schemas.openxmlformats.org/officeDocument/2006/relationships/image" Target="media/image37.png"/><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tmp"/><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4.png"/><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png"/><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B8BFA7B5-42A2-4690-A17C-A60691C92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390</TotalTime>
  <Pages>135</Pages>
  <Words>26291</Words>
  <Characters>144606</Characters>
  <Application>Microsoft Office Word</Application>
  <DocSecurity>0</DocSecurity>
  <Lines>1205</Lines>
  <Paragraphs>341</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170556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 AlejandraTello</dc:creator>
  <cp:lastModifiedBy>Andrés Rubio Proaño</cp:lastModifiedBy>
  <cp:revision>48</cp:revision>
  <dcterms:created xsi:type="dcterms:W3CDTF">2015-05-22T19:28:00Z</dcterms:created>
  <dcterms:modified xsi:type="dcterms:W3CDTF">2015-06-01T15:42:00Z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